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669AA" w14:textId="72884515" w:rsidR="002A7456" w:rsidRDefault="002A7456" w:rsidP="002A7456">
      <w:pPr>
        <w:jc w:val="center"/>
        <w:rPr>
          <w:noProof/>
        </w:rPr>
      </w:pPr>
    </w:p>
    <w:p w14:paraId="4B321729" w14:textId="0EFC459B" w:rsidR="002A7456" w:rsidRDefault="002A7456" w:rsidP="002A7456">
      <w:pPr>
        <w:jc w:val="center"/>
      </w:pPr>
      <w:r w:rsidRPr="00D54A2F">
        <w:rPr>
          <w:noProof/>
        </w:rPr>
        <w:drawing>
          <wp:anchor distT="0" distB="0" distL="114300" distR="114300" simplePos="0" relativeHeight="251658241" behindDoc="1" locked="0" layoutInCell="1" allowOverlap="1" wp14:anchorId="2503B921" wp14:editId="7E3235FD">
            <wp:simplePos x="0" y="0"/>
            <wp:positionH relativeFrom="margin">
              <wp:align>center</wp:align>
            </wp:positionH>
            <wp:positionV relativeFrom="paragraph">
              <wp:posOffset>22860</wp:posOffset>
            </wp:positionV>
            <wp:extent cx="6644640" cy="6715125"/>
            <wp:effectExtent l="0" t="0" r="381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44640" cy="6715125"/>
                    </a:xfrm>
                    <a:prstGeom prst="rect">
                      <a:avLst/>
                    </a:prstGeom>
                  </pic:spPr>
                </pic:pic>
              </a:graphicData>
            </a:graphic>
            <wp14:sizeRelH relativeFrom="page">
              <wp14:pctWidth>0</wp14:pctWidth>
            </wp14:sizeRelH>
            <wp14:sizeRelV relativeFrom="page">
              <wp14:pctHeight>0</wp14:pctHeight>
            </wp14:sizeRelV>
          </wp:anchor>
        </w:drawing>
      </w:r>
    </w:p>
    <w:p w14:paraId="11AFB5F2" w14:textId="77777777" w:rsidR="002A7456" w:rsidRDefault="002A7456" w:rsidP="002A7456">
      <w:pPr>
        <w:jc w:val="center"/>
      </w:pPr>
    </w:p>
    <w:p w14:paraId="44D08410" w14:textId="77777777" w:rsidR="002A7456" w:rsidRDefault="002A7456" w:rsidP="002A7456">
      <w:pPr>
        <w:jc w:val="center"/>
      </w:pPr>
    </w:p>
    <w:p w14:paraId="0E672378" w14:textId="77777777" w:rsidR="002A7456" w:rsidRDefault="002A7456" w:rsidP="002A7456">
      <w:pPr>
        <w:jc w:val="center"/>
      </w:pPr>
    </w:p>
    <w:p w14:paraId="25C87B47" w14:textId="03F7EE43" w:rsidR="002A7456" w:rsidRPr="0026747C" w:rsidRDefault="002A7456" w:rsidP="002A7456">
      <w:pPr>
        <w:jc w:val="center"/>
        <w:rPr>
          <w:rFonts w:ascii="Arial" w:hAnsi="Arial" w:cs="Arial"/>
          <w:b/>
          <w:bCs/>
          <w:sz w:val="36"/>
        </w:rPr>
      </w:pPr>
    </w:p>
    <w:p w14:paraId="172E0D9D" w14:textId="597C323E" w:rsidR="002A7456" w:rsidRDefault="004B6261" w:rsidP="002A7456">
      <w:pPr>
        <w:jc w:val="center"/>
      </w:pPr>
      <w:r>
        <w:rPr>
          <w:rFonts w:ascii="Arial" w:hAnsi="Arial" w:cs="Arial"/>
          <w:b/>
          <w:bCs/>
          <w:noProof/>
          <w:sz w:val="36"/>
        </w:rPr>
        <mc:AlternateContent>
          <mc:Choice Requires="wps">
            <w:drawing>
              <wp:anchor distT="0" distB="0" distL="114300" distR="114300" simplePos="0" relativeHeight="251658242" behindDoc="0" locked="0" layoutInCell="1" allowOverlap="1" wp14:anchorId="0C4F5112" wp14:editId="17B40771">
                <wp:simplePos x="0" y="0"/>
                <wp:positionH relativeFrom="margin">
                  <wp:posOffset>485775</wp:posOffset>
                </wp:positionH>
                <wp:positionV relativeFrom="paragraph">
                  <wp:posOffset>9525</wp:posOffset>
                </wp:positionV>
                <wp:extent cx="6339840" cy="1516380"/>
                <wp:effectExtent l="19050" t="19050" r="41910" b="45720"/>
                <wp:wrapNone/>
                <wp:docPr id="5" name="Text Box 5"/>
                <wp:cNvGraphicFramePr/>
                <a:graphic xmlns:a="http://schemas.openxmlformats.org/drawingml/2006/main">
                  <a:graphicData uri="http://schemas.microsoft.com/office/word/2010/wordprocessingShape">
                    <wps:wsp>
                      <wps:cNvSpPr txBox="1"/>
                      <wps:spPr>
                        <a:xfrm>
                          <a:off x="0" y="0"/>
                          <a:ext cx="6339840" cy="1516380"/>
                        </a:xfrm>
                        <a:prstGeom prst="rect">
                          <a:avLst/>
                        </a:prstGeom>
                        <a:solidFill>
                          <a:schemeClr val="lt1"/>
                        </a:solidFill>
                        <a:ln w="57150">
                          <a:solidFill>
                            <a:srgbClr val="C59743"/>
                          </a:solidFill>
                        </a:ln>
                      </wps:spPr>
                      <wps:txbx>
                        <w:txbxContent>
                          <w:p w14:paraId="3405BD40" w14:textId="549F2412" w:rsidR="007C6241" w:rsidRPr="001A1D1D" w:rsidRDefault="004B6261" w:rsidP="002A7456">
                            <w:pPr>
                              <w:jc w:val="center"/>
                              <w:rPr>
                                <w:rFonts w:ascii="Arial" w:hAnsi="Arial" w:cs="Arial"/>
                                <w:b/>
                                <w:color w:val="000050"/>
                                <w:sz w:val="72"/>
                                <w:lang w:val="en-US"/>
                              </w:rPr>
                            </w:pPr>
                            <w:r>
                              <w:rPr>
                                <w:rFonts w:ascii="Arial" w:hAnsi="Arial" w:cs="Arial"/>
                                <w:b/>
                                <w:color w:val="000050"/>
                                <w:sz w:val="72"/>
                                <w:lang w:val="en-US"/>
                              </w:rPr>
                              <w:t>S</w:t>
                            </w:r>
                            <w:r w:rsidR="0056793A">
                              <w:rPr>
                                <w:rFonts w:ascii="Arial" w:hAnsi="Arial" w:cs="Arial"/>
                                <w:b/>
                                <w:color w:val="000050"/>
                                <w:sz w:val="72"/>
                                <w:lang w:val="en-US"/>
                              </w:rPr>
                              <w:t>upervision</w:t>
                            </w:r>
                            <w:r>
                              <w:rPr>
                                <w:rFonts w:ascii="Arial" w:hAnsi="Arial" w:cs="Arial"/>
                                <w:b/>
                                <w:color w:val="000050"/>
                                <w:sz w:val="72"/>
                                <w:lang w:val="en-US"/>
                              </w:rPr>
                              <w:t xml:space="preserve"> </w:t>
                            </w:r>
                          </w:p>
                          <w:p w14:paraId="5B3A1D03" w14:textId="2064F578" w:rsidR="007C6241" w:rsidRPr="004B6261" w:rsidRDefault="004B6261" w:rsidP="002A7456">
                            <w:pPr>
                              <w:jc w:val="center"/>
                              <w:rPr>
                                <w:rFonts w:ascii="Arial" w:hAnsi="Arial" w:cs="Arial"/>
                                <w:b/>
                                <w:color w:val="000050"/>
                                <w:sz w:val="44"/>
                                <w:lang w:val="en-US"/>
                              </w:rPr>
                            </w:pPr>
                            <w:r w:rsidRPr="004B6261">
                              <w:rPr>
                                <w:rFonts w:ascii="Calibri Light" w:hAnsi="Calibri Light" w:cs="Calibri Light"/>
                                <w:color w:val="000000"/>
                                <w:kern w:val="24"/>
                                <w:sz w:val="48"/>
                                <w:szCs w:val="96"/>
                              </w:rPr>
                              <w:t xml:space="preserve">A Graduated Approach </w:t>
                            </w:r>
                            <w:r w:rsidR="00194178">
                              <w:rPr>
                                <w:rFonts w:ascii="Calibri Light" w:hAnsi="Calibri Light" w:cs="Calibri Light"/>
                                <w:color w:val="000000"/>
                                <w:kern w:val="24"/>
                                <w:sz w:val="48"/>
                                <w:szCs w:val="96"/>
                              </w:rPr>
                              <w:t>to</w:t>
                            </w:r>
                            <w:r w:rsidRPr="004B6261">
                              <w:rPr>
                                <w:rFonts w:ascii="Calibri Light" w:hAnsi="Calibri Light" w:cs="Calibri Light"/>
                                <w:color w:val="000000"/>
                                <w:kern w:val="24"/>
                                <w:sz w:val="48"/>
                                <w:szCs w:val="96"/>
                              </w:rPr>
                              <w:t xml:space="preserve"> Staff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F5112" id="_x0000_t202" coordsize="21600,21600" o:spt="202" path="m,l,21600r21600,l21600,xe">
                <v:stroke joinstyle="miter"/>
                <v:path gradientshapeok="t" o:connecttype="rect"/>
              </v:shapetype>
              <v:shape id="Text Box 5" o:spid="_x0000_s1026" type="#_x0000_t202" style="position:absolute;left:0;text-align:left;margin-left:38.25pt;margin-top:.75pt;width:499.2pt;height:119.4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" fillcolor="white [3201]" strokecolor="#c59743" strokeweight="4.5pt">
                <v:textbox>
                  <w:txbxContent>
                    <w:p w14:paraId="3405BD40" w14:textId="549F2412" w:rsidR="007C6241" w:rsidRPr="001A1D1D" w:rsidRDefault="004B6261" w:rsidP="002A7456">
                      <w:pPr>
                        <w:jc w:val="center"/>
                        <w:rPr>
                          <w:rFonts w:ascii="Arial" w:hAnsi="Arial" w:cs="Arial"/>
                          <w:b/>
                          <w:color w:val="000050"/>
                          <w:sz w:val="72"/>
                          <w:lang w:val="en-US"/>
                        </w:rPr>
                      </w:pPr>
                      <w:r>
                        <w:rPr>
                          <w:rFonts w:ascii="Arial" w:hAnsi="Arial" w:cs="Arial"/>
                          <w:b/>
                          <w:color w:val="000050"/>
                          <w:sz w:val="72"/>
                          <w:lang w:val="en-US"/>
                        </w:rPr>
                        <w:t>S</w:t>
                      </w:r>
                      <w:r w:rsidR="0056793A">
                        <w:rPr>
                          <w:rFonts w:ascii="Arial" w:hAnsi="Arial" w:cs="Arial"/>
                          <w:b/>
                          <w:color w:val="000050"/>
                          <w:sz w:val="72"/>
                          <w:lang w:val="en-US"/>
                        </w:rPr>
                        <w:t>upervision</w:t>
                      </w:r>
                      <w:r>
                        <w:rPr>
                          <w:rFonts w:ascii="Arial" w:hAnsi="Arial" w:cs="Arial"/>
                          <w:b/>
                          <w:color w:val="000050"/>
                          <w:sz w:val="72"/>
                          <w:lang w:val="en-US"/>
                        </w:rPr>
                        <w:t xml:space="preserve"> </w:t>
                      </w:r>
                    </w:p>
                    <w:p w14:paraId="5B3A1D03" w14:textId="2064F578" w:rsidR="007C6241" w:rsidRPr="004B6261" w:rsidRDefault="004B6261" w:rsidP="002A7456">
                      <w:pPr>
                        <w:jc w:val="center"/>
                        <w:rPr>
                          <w:rFonts w:ascii="Arial" w:hAnsi="Arial" w:cs="Arial"/>
                          <w:b/>
                          <w:color w:val="000050"/>
                          <w:sz w:val="44"/>
                          <w:lang w:val="en-US"/>
                        </w:rPr>
                      </w:pPr>
                      <w:r w:rsidRPr="004B6261">
                        <w:rPr>
                          <w:rFonts w:ascii="Calibri Light" w:hAnsi="Calibri Light" w:cs="Calibri Light"/>
                          <w:color w:val="000000"/>
                          <w:kern w:val="24"/>
                          <w:sz w:val="48"/>
                          <w:szCs w:val="96"/>
                        </w:rPr>
                        <w:t xml:space="preserve">A Graduated Approach </w:t>
                      </w:r>
                      <w:r w:rsidR="00194178">
                        <w:rPr>
                          <w:rFonts w:ascii="Calibri Light" w:hAnsi="Calibri Light" w:cs="Calibri Light"/>
                          <w:color w:val="000000"/>
                          <w:kern w:val="24"/>
                          <w:sz w:val="48"/>
                          <w:szCs w:val="96"/>
                        </w:rPr>
                        <w:t>to</w:t>
                      </w:r>
                      <w:r w:rsidRPr="004B6261">
                        <w:rPr>
                          <w:rFonts w:ascii="Calibri Light" w:hAnsi="Calibri Light" w:cs="Calibri Light"/>
                          <w:color w:val="000000"/>
                          <w:kern w:val="24"/>
                          <w:sz w:val="48"/>
                          <w:szCs w:val="96"/>
                        </w:rPr>
                        <w:t xml:space="preserve"> Staff Wellbeing</w:t>
                      </w:r>
                    </w:p>
                  </w:txbxContent>
                </v:textbox>
                <w10:wrap anchorx="margin"/>
              </v:shape>
            </w:pict>
          </mc:Fallback>
        </mc:AlternateContent>
      </w:r>
    </w:p>
    <w:p w14:paraId="5CCD0A10" w14:textId="77777777" w:rsidR="002A7456" w:rsidRDefault="002A7456" w:rsidP="002A7456">
      <w:pPr>
        <w:jc w:val="center"/>
      </w:pPr>
    </w:p>
    <w:p w14:paraId="4107F356" w14:textId="77777777" w:rsidR="002A7456" w:rsidRDefault="002A7456" w:rsidP="002A7456"/>
    <w:p w14:paraId="690EF6D1" w14:textId="77777777" w:rsidR="002A7456" w:rsidRDefault="002A7456" w:rsidP="002A7456"/>
    <w:p w14:paraId="7E1FA230" w14:textId="77777777" w:rsidR="002A7456" w:rsidRDefault="002A7456" w:rsidP="002A7456"/>
    <w:p w14:paraId="1E9E0BB8" w14:textId="77777777" w:rsidR="002A7456" w:rsidRDefault="002A7456" w:rsidP="002A7456"/>
    <w:p w14:paraId="3034441F" w14:textId="77777777" w:rsidR="002A7456" w:rsidRDefault="002A7456" w:rsidP="002A7456"/>
    <w:p w14:paraId="60262E87" w14:textId="77777777" w:rsidR="002A7456" w:rsidRDefault="002A7456" w:rsidP="002A7456"/>
    <w:p w14:paraId="33D3E602" w14:textId="77777777" w:rsidR="002A7456" w:rsidRDefault="002A7456" w:rsidP="002A7456"/>
    <w:p w14:paraId="632BA2F5" w14:textId="77777777" w:rsidR="002A7456" w:rsidRDefault="002A7456" w:rsidP="002A7456"/>
    <w:p w14:paraId="1C176EBE" w14:textId="77777777" w:rsidR="002A7456" w:rsidRDefault="002A7456" w:rsidP="002A7456"/>
    <w:p w14:paraId="4A002B6A" w14:textId="77777777" w:rsidR="002A7456" w:rsidRDefault="002A7456" w:rsidP="002A7456"/>
    <w:p w14:paraId="038E6AC9" w14:textId="77777777" w:rsidR="002A7456" w:rsidRDefault="002A7456" w:rsidP="002A7456"/>
    <w:p w14:paraId="09A35C5E" w14:textId="77777777" w:rsidR="002A7456" w:rsidRDefault="002A7456" w:rsidP="002A7456"/>
    <w:p w14:paraId="5B1B303A" w14:textId="77777777" w:rsidR="002A7456" w:rsidRDefault="002A7456" w:rsidP="002A7456"/>
    <w:p w14:paraId="3D16161C" w14:textId="77777777" w:rsidR="002A7456" w:rsidRDefault="002A7456" w:rsidP="002A7456">
      <w:pPr>
        <w:spacing w:after="0"/>
        <w:rPr>
          <w:rFonts w:ascii="Arial Black" w:hAnsi="Arial Black" w:cs="Arial Black"/>
          <w:color w:val="000000"/>
          <w:sz w:val="28"/>
          <w:szCs w:val="28"/>
        </w:rPr>
      </w:pPr>
    </w:p>
    <w:p w14:paraId="4983410A" w14:textId="77777777" w:rsidR="002A7456" w:rsidRDefault="002A7456" w:rsidP="002A7456">
      <w:pPr>
        <w:rPr>
          <w:rFonts w:ascii="Arial Black" w:hAnsi="Arial Black" w:cs="Arial Black"/>
          <w:color w:val="000000"/>
          <w:sz w:val="28"/>
          <w:szCs w:val="28"/>
        </w:rPr>
      </w:pPr>
    </w:p>
    <w:p w14:paraId="135AFF60" w14:textId="4B62E696" w:rsidR="002A7456" w:rsidRDefault="002A7456" w:rsidP="002A7456">
      <w:pPr>
        <w:rPr>
          <w:rFonts w:ascii="Arial Black" w:hAnsi="Arial Black" w:cs="Arial Black"/>
          <w:color w:val="000000"/>
          <w:sz w:val="28"/>
          <w:szCs w:val="28"/>
        </w:rPr>
      </w:pPr>
      <w:r>
        <w:rPr>
          <w:noProof/>
          <w:sz w:val="28"/>
          <w:szCs w:val="28"/>
          <w:lang w:eastAsia="en-GB"/>
        </w:rPr>
        <mc:AlternateContent>
          <mc:Choice Requires="wps">
            <w:drawing>
              <wp:anchor distT="0" distB="0" distL="114300" distR="114300" simplePos="0" relativeHeight="251658240" behindDoc="0" locked="0" layoutInCell="1" allowOverlap="1" wp14:anchorId="624D0192" wp14:editId="3F422105">
                <wp:simplePos x="0" y="0"/>
                <wp:positionH relativeFrom="column">
                  <wp:posOffset>76200</wp:posOffset>
                </wp:positionH>
                <wp:positionV relativeFrom="paragraph">
                  <wp:posOffset>313689</wp:posOffset>
                </wp:positionV>
                <wp:extent cx="6409690" cy="1304925"/>
                <wp:effectExtent l="19050" t="19050" r="1016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1304925"/>
                        </a:xfrm>
                        <a:prstGeom prst="rect">
                          <a:avLst/>
                        </a:prstGeom>
                        <a:solidFill>
                          <a:srgbClr val="FFFFFF"/>
                        </a:solidFill>
                        <a:ln w="28575">
                          <a:solidFill>
                            <a:srgbClr val="C59743"/>
                          </a:solidFill>
                          <a:miter lim="800000"/>
                          <a:headEnd/>
                          <a:tailEnd/>
                        </a:ln>
                      </wps:spPr>
                      <wps:txbx>
                        <w:txbxContent>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83"/>
                              <w:gridCol w:w="4756"/>
                            </w:tblGrid>
                            <w:tr w:rsidR="007C6241" w14:paraId="3780DC1C" w14:textId="77777777" w:rsidTr="007C6241">
                              <w:trPr>
                                <w:trHeight w:val="523"/>
                              </w:trPr>
                              <w:tc>
                                <w:tcPr>
                                  <w:tcW w:w="4962" w:type="dxa"/>
                                  <w:tcBorders>
                                    <w:top w:val="single" w:sz="4" w:space="0" w:color="002060"/>
                                    <w:left w:val="single" w:sz="4" w:space="0" w:color="002060"/>
                                    <w:bottom w:val="single" w:sz="4" w:space="0" w:color="002060"/>
                                    <w:right w:val="single" w:sz="4" w:space="0" w:color="002060"/>
                                  </w:tcBorders>
                                  <w:vAlign w:val="center"/>
                                </w:tcPr>
                                <w:p w14:paraId="5F77DC7C" w14:textId="77777777" w:rsidR="007C6241" w:rsidRPr="001A1D1D" w:rsidRDefault="007C6241" w:rsidP="007C6241">
                                  <w:pPr>
                                    <w:rPr>
                                      <w:b/>
                                      <w:color w:val="002060"/>
                                    </w:rPr>
                                  </w:pPr>
                                  <w:r w:rsidRPr="001A1D1D">
                                    <w:rPr>
                                      <w:b/>
                                      <w:color w:val="002060"/>
                                    </w:rPr>
                                    <w:t>Approved by Governing Body On</w:t>
                                  </w:r>
                                </w:p>
                              </w:tc>
                              <w:tc>
                                <w:tcPr>
                                  <w:tcW w:w="4819" w:type="dxa"/>
                                  <w:tcBorders>
                                    <w:left w:val="single" w:sz="4" w:space="0" w:color="002060"/>
                                  </w:tcBorders>
                                  <w:vAlign w:val="center"/>
                                </w:tcPr>
                                <w:p w14:paraId="145261DB" w14:textId="4C431185" w:rsidR="007C6241" w:rsidRPr="001C6034" w:rsidRDefault="007C6241" w:rsidP="007C6241">
                                  <w:pPr>
                                    <w:rPr>
                                      <w:b/>
                                    </w:rPr>
                                  </w:pPr>
                                </w:p>
                              </w:tc>
                            </w:tr>
                            <w:tr w:rsidR="007C6241" w14:paraId="58701456" w14:textId="77777777" w:rsidTr="007C6241">
                              <w:trPr>
                                <w:trHeight w:val="517"/>
                              </w:trPr>
                              <w:tc>
                                <w:tcPr>
                                  <w:tcW w:w="4962" w:type="dxa"/>
                                  <w:tcBorders>
                                    <w:top w:val="single" w:sz="4" w:space="0" w:color="002060"/>
                                  </w:tcBorders>
                                  <w:vAlign w:val="center"/>
                                </w:tcPr>
                                <w:p w14:paraId="6588F7EF" w14:textId="77777777" w:rsidR="007C6241" w:rsidRPr="001A1D1D" w:rsidRDefault="007C6241" w:rsidP="007C6241">
                                  <w:pPr>
                                    <w:rPr>
                                      <w:b/>
                                      <w:color w:val="002060"/>
                                    </w:rPr>
                                  </w:pPr>
                                  <w:r w:rsidRPr="001A1D1D">
                                    <w:rPr>
                                      <w:b/>
                                      <w:color w:val="002060"/>
                                    </w:rPr>
                                    <w:t>To be Reviewed On</w:t>
                                  </w:r>
                                </w:p>
                              </w:tc>
                              <w:tc>
                                <w:tcPr>
                                  <w:tcW w:w="4819" w:type="dxa"/>
                                  <w:vAlign w:val="center"/>
                                </w:tcPr>
                                <w:p w14:paraId="529C7CE4" w14:textId="4403FD66" w:rsidR="007C6241" w:rsidRPr="001C6034" w:rsidRDefault="007C6241" w:rsidP="007C6241">
                                  <w:pPr>
                                    <w:rPr>
                                      <w:b/>
                                    </w:rPr>
                                  </w:pPr>
                                </w:p>
                              </w:tc>
                            </w:tr>
                            <w:tr w:rsidR="007C6241" w14:paraId="7FEF80DF" w14:textId="77777777" w:rsidTr="007C6241">
                              <w:trPr>
                                <w:trHeight w:val="525"/>
                              </w:trPr>
                              <w:tc>
                                <w:tcPr>
                                  <w:tcW w:w="4962" w:type="dxa"/>
                                  <w:vAlign w:val="center"/>
                                </w:tcPr>
                                <w:p w14:paraId="5EC91B74" w14:textId="77777777" w:rsidR="007C6241" w:rsidRPr="001A1D1D" w:rsidRDefault="007C6241" w:rsidP="007C6241">
                                  <w:pPr>
                                    <w:rPr>
                                      <w:b/>
                                      <w:color w:val="002060"/>
                                    </w:rPr>
                                  </w:pPr>
                                  <w:r w:rsidRPr="001A1D1D">
                                    <w:rPr>
                                      <w:b/>
                                      <w:color w:val="002060"/>
                                    </w:rPr>
                                    <w:t>Signed on Behalf of the Governing Body</w:t>
                                  </w:r>
                                </w:p>
                              </w:tc>
                              <w:tc>
                                <w:tcPr>
                                  <w:tcW w:w="4819" w:type="dxa"/>
                                  <w:vAlign w:val="center"/>
                                </w:tcPr>
                                <w:p w14:paraId="642F26C7" w14:textId="77777777" w:rsidR="007C6241" w:rsidRPr="001C6034" w:rsidRDefault="007C6241" w:rsidP="007C6241">
                                  <w:pPr>
                                    <w:rPr>
                                      <w:b/>
                                    </w:rPr>
                                  </w:pPr>
                                  <w:r>
                                    <w:rPr>
                                      <w:noProof/>
                                    </w:rPr>
                                    <w:drawing>
                                      <wp:inline distT="0" distB="0" distL="0" distR="0" wp14:anchorId="2425C5BB" wp14:editId="581F6083">
                                        <wp:extent cx="990600" cy="3068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38495" cy="321708"/>
                                                </a:xfrm>
                                                <a:prstGeom prst="rect">
                                                  <a:avLst/>
                                                </a:prstGeom>
                                              </pic:spPr>
                                            </pic:pic>
                                          </a:graphicData>
                                        </a:graphic>
                                      </wp:inline>
                                    </w:drawing>
                                  </w:r>
                                </w:p>
                              </w:tc>
                            </w:tr>
                          </w:tbl>
                          <w:p w14:paraId="222FF063" w14:textId="77777777" w:rsidR="007C6241" w:rsidRDefault="007C6241" w:rsidP="002A745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D0192" id="Text Box 4" o:spid="_x0000_s1027" type="#_x0000_t202" style="position:absolute;margin-left:6pt;margin-top:24.7pt;width:504.7pt;height:10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" strokecolor="#c59743" strokeweight="2.25pt">
                <v:textbox>
                  <w:txbxContent>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4883"/>
                        <w:gridCol w:w="4756"/>
                      </w:tblGrid>
                      <w:tr w:rsidR="007C6241" w14:paraId="3780DC1C" w14:textId="77777777" w:rsidTr="007C6241">
                        <w:trPr>
                          <w:trHeight w:val="523"/>
                        </w:trPr>
                        <w:tc>
                          <w:tcPr>
                            <w:tcW w:w="4962" w:type="dxa"/>
                            <w:tcBorders>
                              <w:top w:val="single" w:sz="4" w:space="0" w:color="002060"/>
                              <w:left w:val="single" w:sz="4" w:space="0" w:color="002060"/>
                              <w:bottom w:val="single" w:sz="4" w:space="0" w:color="002060"/>
                              <w:right w:val="single" w:sz="4" w:space="0" w:color="002060"/>
                            </w:tcBorders>
                            <w:vAlign w:val="center"/>
                          </w:tcPr>
                          <w:p w14:paraId="5F77DC7C" w14:textId="77777777" w:rsidR="007C6241" w:rsidRPr="001A1D1D" w:rsidRDefault="007C6241" w:rsidP="007C6241">
                            <w:pPr>
                              <w:rPr>
                                <w:b/>
                                <w:color w:val="002060"/>
                              </w:rPr>
                            </w:pPr>
                            <w:r w:rsidRPr="001A1D1D">
                              <w:rPr>
                                <w:b/>
                                <w:color w:val="002060"/>
                              </w:rPr>
                              <w:t>Approved by Governing Body On</w:t>
                            </w:r>
                          </w:p>
                        </w:tc>
                        <w:tc>
                          <w:tcPr>
                            <w:tcW w:w="4819" w:type="dxa"/>
                            <w:tcBorders>
                              <w:left w:val="single" w:sz="4" w:space="0" w:color="002060"/>
                            </w:tcBorders>
                            <w:vAlign w:val="center"/>
                          </w:tcPr>
                          <w:p w14:paraId="145261DB" w14:textId="4C431185" w:rsidR="007C6241" w:rsidRPr="001C6034" w:rsidRDefault="007C6241" w:rsidP="007C6241">
                            <w:pPr>
                              <w:rPr>
                                <w:b/>
                              </w:rPr>
                            </w:pPr>
                          </w:p>
                        </w:tc>
                      </w:tr>
                      <w:tr w:rsidR="007C6241" w14:paraId="58701456" w14:textId="77777777" w:rsidTr="007C6241">
                        <w:trPr>
                          <w:trHeight w:val="517"/>
                        </w:trPr>
                        <w:tc>
                          <w:tcPr>
                            <w:tcW w:w="4962" w:type="dxa"/>
                            <w:tcBorders>
                              <w:top w:val="single" w:sz="4" w:space="0" w:color="002060"/>
                            </w:tcBorders>
                            <w:vAlign w:val="center"/>
                          </w:tcPr>
                          <w:p w14:paraId="6588F7EF" w14:textId="77777777" w:rsidR="007C6241" w:rsidRPr="001A1D1D" w:rsidRDefault="007C6241" w:rsidP="007C6241">
                            <w:pPr>
                              <w:rPr>
                                <w:b/>
                                <w:color w:val="002060"/>
                              </w:rPr>
                            </w:pPr>
                            <w:r w:rsidRPr="001A1D1D">
                              <w:rPr>
                                <w:b/>
                                <w:color w:val="002060"/>
                              </w:rPr>
                              <w:t>To be Reviewed On</w:t>
                            </w:r>
                          </w:p>
                        </w:tc>
                        <w:tc>
                          <w:tcPr>
                            <w:tcW w:w="4819" w:type="dxa"/>
                            <w:vAlign w:val="center"/>
                          </w:tcPr>
                          <w:p w14:paraId="529C7CE4" w14:textId="4403FD66" w:rsidR="007C6241" w:rsidRPr="001C6034" w:rsidRDefault="007C6241" w:rsidP="007C6241">
                            <w:pPr>
                              <w:rPr>
                                <w:b/>
                              </w:rPr>
                            </w:pPr>
                          </w:p>
                        </w:tc>
                      </w:tr>
                      <w:tr w:rsidR="007C6241" w14:paraId="7FEF80DF" w14:textId="77777777" w:rsidTr="007C6241">
                        <w:trPr>
                          <w:trHeight w:val="525"/>
                        </w:trPr>
                        <w:tc>
                          <w:tcPr>
                            <w:tcW w:w="4962" w:type="dxa"/>
                            <w:vAlign w:val="center"/>
                          </w:tcPr>
                          <w:p w14:paraId="5EC91B74" w14:textId="77777777" w:rsidR="007C6241" w:rsidRPr="001A1D1D" w:rsidRDefault="007C6241" w:rsidP="007C6241">
                            <w:pPr>
                              <w:rPr>
                                <w:b/>
                                <w:color w:val="002060"/>
                              </w:rPr>
                            </w:pPr>
                            <w:r w:rsidRPr="001A1D1D">
                              <w:rPr>
                                <w:b/>
                                <w:color w:val="002060"/>
                              </w:rPr>
                              <w:t>Signed on Behalf of the Governing Body</w:t>
                            </w:r>
                          </w:p>
                        </w:tc>
                        <w:tc>
                          <w:tcPr>
                            <w:tcW w:w="4819" w:type="dxa"/>
                            <w:vAlign w:val="center"/>
                          </w:tcPr>
                          <w:p w14:paraId="642F26C7" w14:textId="77777777" w:rsidR="007C6241" w:rsidRPr="001C6034" w:rsidRDefault="007C6241" w:rsidP="007C6241">
                            <w:pPr>
                              <w:rPr>
                                <w:b/>
                              </w:rPr>
                            </w:pPr>
                            <w:r>
                              <w:rPr>
                                <w:noProof/>
                              </w:rPr>
                              <w:drawing>
                                <wp:inline distT="0" distB="0" distL="0" distR="0" wp14:anchorId="2425C5BB" wp14:editId="581F6083">
                                  <wp:extent cx="990600" cy="3068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38495" cy="321708"/>
                                          </a:xfrm>
                                          <a:prstGeom prst="rect">
                                            <a:avLst/>
                                          </a:prstGeom>
                                        </pic:spPr>
                                      </pic:pic>
                                    </a:graphicData>
                                  </a:graphic>
                                </wp:inline>
                              </w:drawing>
                            </w:r>
                          </w:p>
                        </w:tc>
                      </w:tr>
                    </w:tbl>
                    <w:p w14:paraId="222FF063" w14:textId="77777777" w:rsidR="007C6241" w:rsidRDefault="007C6241" w:rsidP="002A7456"/>
                  </w:txbxContent>
                </v:textbox>
              </v:shape>
            </w:pict>
          </mc:Fallback>
        </mc:AlternateContent>
      </w:r>
      <w:r>
        <w:rPr>
          <w:rFonts w:ascii="Arial Black" w:hAnsi="Arial Black" w:cs="Arial Black"/>
          <w:color w:val="000000"/>
          <w:sz w:val="28"/>
          <w:szCs w:val="28"/>
        </w:rPr>
        <w:br w:type="page"/>
      </w:r>
    </w:p>
    <w:p w14:paraId="1CC3D917" w14:textId="77777777" w:rsidR="005219FB" w:rsidRDefault="005219FB" w:rsidP="002A7456">
      <w:pPr>
        <w:rPr>
          <w:rFonts w:ascii="Arial" w:hAnsi="Arial" w:cs="Arial"/>
          <w:b/>
          <w:bCs/>
        </w:rPr>
      </w:pPr>
    </w:p>
    <w:p w14:paraId="12970031" w14:textId="77777777" w:rsidR="004B6261" w:rsidRPr="00C5096C" w:rsidRDefault="004B6261" w:rsidP="004B6261">
      <w:pPr>
        <w:rPr>
          <w:rFonts w:ascii="Arial" w:hAnsi="Arial" w:cs="Arial"/>
          <w:b/>
          <w:bCs/>
          <w:color w:val="2F5496" w:themeColor="accent1" w:themeShade="BF"/>
        </w:rPr>
      </w:pPr>
    </w:p>
    <w:p w14:paraId="3E851506" w14:textId="10FF3A55" w:rsidR="005219FB" w:rsidRDefault="004B6261" w:rsidP="005219FB">
      <w:pPr>
        <w:rPr>
          <w:rFonts w:ascii="Arial" w:hAnsi="Arial" w:cs="Arial"/>
          <w:b/>
          <w:bCs/>
          <w:color w:val="2F5496" w:themeColor="accent1" w:themeShade="BF"/>
        </w:rPr>
      </w:pPr>
      <w:r w:rsidRPr="004B6261">
        <w:rPr>
          <w:rFonts w:ascii="Arial" w:hAnsi="Arial" w:cs="Arial"/>
          <w:b/>
          <w:bCs/>
          <w:color w:val="2F5496" w:themeColor="accent1" w:themeShade="BF"/>
        </w:rPr>
        <w:t xml:space="preserve">Intention of Graduated Approach </w:t>
      </w:r>
      <w:bookmarkStart w:id="0" w:name="_Hlk186713909"/>
      <w:r w:rsidR="00194178">
        <w:rPr>
          <w:rFonts w:ascii="Arial" w:hAnsi="Arial" w:cs="Arial"/>
          <w:b/>
          <w:bCs/>
          <w:color w:val="2F5496" w:themeColor="accent1" w:themeShade="BF"/>
        </w:rPr>
        <w:t>to</w:t>
      </w:r>
      <w:r w:rsidRPr="004B6261">
        <w:rPr>
          <w:rFonts w:ascii="Arial" w:hAnsi="Arial" w:cs="Arial"/>
          <w:b/>
          <w:bCs/>
          <w:color w:val="2F5496" w:themeColor="accent1" w:themeShade="BF"/>
        </w:rPr>
        <w:t xml:space="preserve"> Staff Wellbeing</w:t>
      </w:r>
      <w:bookmarkEnd w:id="0"/>
    </w:p>
    <w:p w14:paraId="3B95D3B9" w14:textId="6DE6C1EB" w:rsidR="004B6261" w:rsidRPr="00547CA4" w:rsidRDefault="00917757" w:rsidP="004B6261">
      <w:pPr>
        <w:pStyle w:val="ListParagraph"/>
        <w:numPr>
          <w:ilvl w:val="0"/>
          <w:numId w:val="10"/>
        </w:numPr>
        <w:rPr>
          <w:rFonts w:ascii="Arial" w:hAnsi="Arial" w:cs="Arial"/>
          <w:bCs/>
          <w:color w:val="2F5496" w:themeColor="accent1" w:themeShade="BF"/>
        </w:rPr>
      </w:pPr>
      <w:r w:rsidRPr="00547CA4">
        <w:rPr>
          <w:rFonts w:ascii="Arial" w:hAnsi="Arial" w:cs="Arial"/>
          <w:bCs/>
          <w:color w:val="2F5496" w:themeColor="accent1" w:themeShade="BF"/>
        </w:rPr>
        <w:t xml:space="preserve">Provide </w:t>
      </w:r>
      <w:r w:rsidR="00547CA4" w:rsidRPr="00547CA4">
        <w:rPr>
          <w:rFonts w:ascii="Arial" w:hAnsi="Arial" w:cs="Arial"/>
          <w:bCs/>
          <w:color w:val="2F5496" w:themeColor="accent1" w:themeShade="BF"/>
        </w:rPr>
        <w:t xml:space="preserve">system to promote </w:t>
      </w:r>
      <w:r w:rsidR="004B6261" w:rsidRPr="00547CA4">
        <w:rPr>
          <w:rFonts w:ascii="Arial" w:hAnsi="Arial" w:cs="Arial"/>
          <w:bCs/>
          <w:color w:val="2F5496" w:themeColor="accent1" w:themeShade="BF"/>
        </w:rPr>
        <w:t>Staff Voice</w:t>
      </w:r>
    </w:p>
    <w:p w14:paraId="7DE82F96" w14:textId="33D7596E" w:rsidR="004B6261" w:rsidRPr="00547CA4" w:rsidRDefault="004B6261" w:rsidP="004B6261">
      <w:pPr>
        <w:pStyle w:val="ListParagraph"/>
        <w:numPr>
          <w:ilvl w:val="0"/>
          <w:numId w:val="10"/>
        </w:numPr>
        <w:rPr>
          <w:rFonts w:ascii="Arial" w:hAnsi="Arial" w:cs="Arial"/>
          <w:bCs/>
          <w:color w:val="2F5496" w:themeColor="accent1" w:themeShade="BF"/>
        </w:rPr>
      </w:pPr>
      <w:r w:rsidRPr="00547CA4">
        <w:rPr>
          <w:rFonts w:ascii="Arial" w:hAnsi="Arial" w:cs="Arial"/>
          <w:bCs/>
          <w:color w:val="2F5496" w:themeColor="accent1" w:themeShade="BF"/>
        </w:rPr>
        <w:t xml:space="preserve">Support </w:t>
      </w:r>
      <w:r w:rsidR="00547CA4" w:rsidRPr="00547CA4">
        <w:rPr>
          <w:rFonts w:ascii="Arial" w:hAnsi="Arial" w:cs="Arial"/>
          <w:bCs/>
          <w:color w:val="2F5496" w:themeColor="accent1" w:themeShade="BF"/>
        </w:rPr>
        <w:t xml:space="preserve">staff </w:t>
      </w:r>
      <w:r w:rsidRPr="00547CA4">
        <w:rPr>
          <w:rFonts w:ascii="Arial" w:hAnsi="Arial" w:cs="Arial"/>
          <w:bCs/>
          <w:color w:val="2F5496" w:themeColor="accent1" w:themeShade="BF"/>
        </w:rPr>
        <w:t xml:space="preserve">in the demands of </w:t>
      </w:r>
      <w:r w:rsidR="00547CA4" w:rsidRPr="00547CA4">
        <w:rPr>
          <w:rFonts w:ascii="Arial" w:hAnsi="Arial" w:cs="Arial"/>
          <w:bCs/>
          <w:color w:val="2F5496" w:themeColor="accent1" w:themeShade="BF"/>
        </w:rPr>
        <w:t>thei</w:t>
      </w:r>
      <w:r w:rsidRPr="00547CA4">
        <w:rPr>
          <w:rFonts w:ascii="Arial" w:hAnsi="Arial" w:cs="Arial"/>
          <w:bCs/>
          <w:color w:val="2F5496" w:themeColor="accent1" w:themeShade="BF"/>
        </w:rPr>
        <w:t>r role in school.</w:t>
      </w:r>
    </w:p>
    <w:p w14:paraId="4F769B1B" w14:textId="77777777" w:rsidR="004B6261" w:rsidRPr="00547CA4" w:rsidRDefault="004B6261" w:rsidP="004B6261">
      <w:pPr>
        <w:pStyle w:val="ListParagraph"/>
        <w:numPr>
          <w:ilvl w:val="0"/>
          <w:numId w:val="10"/>
        </w:numPr>
        <w:rPr>
          <w:rFonts w:ascii="Arial" w:hAnsi="Arial" w:cs="Arial"/>
          <w:bCs/>
          <w:color w:val="2F5496" w:themeColor="accent1" w:themeShade="BF"/>
        </w:rPr>
      </w:pPr>
      <w:r w:rsidRPr="00547CA4">
        <w:rPr>
          <w:rFonts w:ascii="Arial" w:hAnsi="Arial" w:cs="Arial"/>
          <w:bCs/>
          <w:color w:val="2F5496" w:themeColor="accent1" w:themeShade="BF"/>
        </w:rPr>
        <w:t xml:space="preserve">Provide a </w:t>
      </w:r>
      <w:proofErr w:type="gramStart"/>
      <w:r w:rsidRPr="00547CA4">
        <w:rPr>
          <w:rFonts w:ascii="Arial" w:hAnsi="Arial" w:cs="Arial"/>
          <w:bCs/>
          <w:color w:val="2F5496" w:themeColor="accent1" w:themeShade="BF"/>
        </w:rPr>
        <w:t>solution based</w:t>
      </w:r>
      <w:proofErr w:type="gramEnd"/>
      <w:r w:rsidRPr="00547CA4">
        <w:rPr>
          <w:rFonts w:ascii="Arial" w:hAnsi="Arial" w:cs="Arial"/>
          <w:bCs/>
          <w:color w:val="2F5496" w:themeColor="accent1" w:themeShade="BF"/>
        </w:rPr>
        <w:t xml:space="preserve"> approach to aspects of the role that may be causing concern, uncertainty or frustration.</w:t>
      </w:r>
    </w:p>
    <w:p w14:paraId="14294057" w14:textId="678E98F7" w:rsidR="004B6261" w:rsidRPr="00547CA4" w:rsidRDefault="004B6261" w:rsidP="004B6261">
      <w:pPr>
        <w:pStyle w:val="ListParagraph"/>
        <w:numPr>
          <w:ilvl w:val="0"/>
          <w:numId w:val="10"/>
        </w:numPr>
        <w:rPr>
          <w:rFonts w:ascii="Arial" w:hAnsi="Arial" w:cs="Arial"/>
          <w:bCs/>
          <w:color w:val="2F5496" w:themeColor="accent1" w:themeShade="BF"/>
        </w:rPr>
      </w:pPr>
      <w:r w:rsidRPr="00547CA4">
        <w:rPr>
          <w:rFonts w:ascii="Arial" w:hAnsi="Arial" w:cs="Arial"/>
          <w:bCs/>
          <w:color w:val="2F5496" w:themeColor="accent1" w:themeShade="BF"/>
        </w:rPr>
        <w:t xml:space="preserve">Provide support with anything that is affecting </w:t>
      </w:r>
      <w:r w:rsidR="00E472C3" w:rsidRPr="00547CA4">
        <w:rPr>
          <w:rFonts w:ascii="Arial" w:hAnsi="Arial" w:cs="Arial"/>
          <w:bCs/>
          <w:color w:val="2F5496" w:themeColor="accent1" w:themeShade="BF"/>
        </w:rPr>
        <w:t>Staff</w:t>
      </w:r>
      <w:r w:rsidRPr="00547CA4">
        <w:rPr>
          <w:rFonts w:ascii="Arial" w:hAnsi="Arial" w:cs="Arial"/>
          <w:bCs/>
          <w:color w:val="2F5496" w:themeColor="accent1" w:themeShade="BF"/>
        </w:rPr>
        <w:t xml:space="preserve"> Wellbeing or Mental Health.</w:t>
      </w:r>
      <w:r w:rsidR="00547CA4" w:rsidRPr="00547CA4">
        <w:rPr>
          <w:rFonts w:ascii="Arial" w:hAnsi="Arial" w:cs="Arial"/>
          <w:bCs/>
          <w:color w:val="2F5496" w:themeColor="accent1" w:themeShade="BF"/>
        </w:rPr>
        <w:t xml:space="preserve"> </w:t>
      </w:r>
      <w:r w:rsidRPr="00547CA4">
        <w:rPr>
          <w:rFonts w:ascii="Arial" w:hAnsi="Arial" w:cs="Arial"/>
          <w:bCs/>
          <w:color w:val="2F5496" w:themeColor="accent1" w:themeShade="BF"/>
        </w:rPr>
        <w:t>(Inside and outside of school)</w:t>
      </w:r>
    </w:p>
    <w:p w14:paraId="1284508A" w14:textId="0D9601CE" w:rsidR="005219FB" w:rsidRPr="00547CA4" w:rsidRDefault="004B6261" w:rsidP="004B6261">
      <w:pPr>
        <w:pStyle w:val="ListParagraph"/>
        <w:numPr>
          <w:ilvl w:val="0"/>
          <w:numId w:val="10"/>
        </w:numPr>
        <w:rPr>
          <w:rFonts w:ascii="Arial" w:hAnsi="Arial" w:cs="Arial"/>
          <w:bCs/>
          <w:color w:val="2F5496" w:themeColor="accent1" w:themeShade="BF"/>
        </w:rPr>
      </w:pPr>
      <w:r w:rsidRPr="00547CA4">
        <w:rPr>
          <w:rFonts w:ascii="Arial" w:hAnsi="Arial" w:cs="Arial"/>
          <w:bCs/>
          <w:color w:val="2F5496" w:themeColor="accent1" w:themeShade="BF"/>
        </w:rPr>
        <w:t>Signpost staff to available support agencies and professionals.</w:t>
      </w:r>
    </w:p>
    <w:p w14:paraId="6B58B5D5" w14:textId="322C815D" w:rsidR="00547CA4" w:rsidRDefault="00547CA4" w:rsidP="00547CA4">
      <w:pPr>
        <w:rPr>
          <w:rFonts w:ascii="Arial" w:hAnsi="Arial" w:cs="Arial"/>
          <w:b/>
          <w:bCs/>
          <w:color w:val="2F5496" w:themeColor="accent1" w:themeShade="BF"/>
        </w:rPr>
      </w:pPr>
      <w:r w:rsidRPr="004B6261">
        <w:rPr>
          <w:rFonts w:ascii="Arial" w:hAnsi="Arial" w:cs="Arial"/>
          <w:b/>
          <w:bCs/>
          <w:color w:val="2F5496" w:themeColor="accent1" w:themeShade="BF"/>
        </w:rPr>
        <w:t xml:space="preserve">Graduated Approach </w:t>
      </w:r>
      <w:r>
        <w:rPr>
          <w:rFonts w:ascii="Arial" w:hAnsi="Arial" w:cs="Arial"/>
          <w:b/>
          <w:bCs/>
          <w:color w:val="2F5496" w:themeColor="accent1" w:themeShade="BF"/>
        </w:rPr>
        <w:t>Offer</w:t>
      </w:r>
      <w:r w:rsidR="00194178" w:rsidRPr="00194178">
        <w:rPr>
          <w:rFonts w:ascii="Arial" w:hAnsi="Arial" w:cs="Arial"/>
          <w:b/>
          <w:bCs/>
          <w:color w:val="2F5496" w:themeColor="accent1" w:themeShade="BF"/>
        </w:rPr>
        <w:t xml:space="preserve"> </w:t>
      </w:r>
      <w:r w:rsidR="00194178">
        <w:rPr>
          <w:rFonts w:ascii="Arial" w:hAnsi="Arial" w:cs="Arial"/>
          <w:b/>
          <w:bCs/>
          <w:color w:val="2F5496" w:themeColor="accent1" w:themeShade="BF"/>
        </w:rPr>
        <w:t>to</w:t>
      </w:r>
      <w:r w:rsidR="00194178" w:rsidRPr="004B6261">
        <w:rPr>
          <w:rFonts w:ascii="Arial" w:hAnsi="Arial" w:cs="Arial"/>
          <w:b/>
          <w:bCs/>
          <w:color w:val="2F5496" w:themeColor="accent1" w:themeShade="BF"/>
        </w:rPr>
        <w:t xml:space="preserve"> Staff Wellbeing</w:t>
      </w:r>
      <w:r>
        <w:rPr>
          <w:rFonts w:ascii="Arial" w:hAnsi="Arial" w:cs="Arial"/>
          <w:b/>
          <w:bCs/>
          <w:color w:val="2F5496" w:themeColor="accent1" w:themeShade="BF"/>
        </w:rPr>
        <w:t xml:space="preserve"> in practice</w:t>
      </w:r>
    </w:p>
    <w:p w14:paraId="0C3C27AB" w14:textId="379507CB" w:rsidR="00547CA4" w:rsidRPr="00547CA4" w:rsidRDefault="00547CA4" w:rsidP="00547CA4">
      <w:pPr>
        <w:pStyle w:val="ListParagraph"/>
        <w:numPr>
          <w:ilvl w:val="0"/>
          <w:numId w:val="11"/>
        </w:numPr>
        <w:rPr>
          <w:rFonts w:ascii="Arial" w:hAnsi="Arial" w:cs="Arial"/>
          <w:bCs/>
          <w:color w:val="2F5496" w:themeColor="accent1" w:themeShade="BF"/>
        </w:rPr>
      </w:pPr>
      <w:r w:rsidRPr="00547CA4">
        <w:rPr>
          <w:rFonts w:ascii="Arial" w:hAnsi="Arial" w:cs="Arial"/>
          <w:bCs/>
          <w:color w:val="2F5496" w:themeColor="accent1" w:themeShade="BF"/>
        </w:rPr>
        <w:t>Weekly Check-ins</w:t>
      </w:r>
    </w:p>
    <w:p w14:paraId="237B98C3" w14:textId="77777777" w:rsidR="00547CA4" w:rsidRDefault="00547CA4" w:rsidP="00547CA4">
      <w:pPr>
        <w:pStyle w:val="ListParagraph"/>
        <w:numPr>
          <w:ilvl w:val="0"/>
          <w:numId w:val="11"/>
        </w:numPr>
        <w:rPr>
          <w:rFonts w:ascii="Arial" w:hAnsi="Arial" w:cs="Arial"/>
          <w:bCs/>
          <w:color w:val="2F5496" w:themeColor="accent1" w:themeShade="BF"/>
        </w:rPr>
      </w:pPr>
      <w:r w:rsidRPr="00547CA4">
        <w:rPr>
          <w:rFonts w:ascii="Arial" w:hAnsi="Arial" w:cs="Arial"/>
          <w:bCs/>
          <w:color w:val="2F5496" w:themeColor="accent1" w:themeShade="BF"/>
        </w:rPr>
        <w:t>½ Termly Supervision sessions</w:t>
      </w:r>
    </w:p>
    <w:p w14:paraId="47223156" w14:textId="5CC8EEBC" w:rsidR="00547CA4" w:rsidRPr="00547CA4" w:rsidRDefault="00547CA4" w:rsidP="00547CA4">
      <w:pPr>
        <w:pStyle w:val="ListParagraph"/>
        <w:numPr>
          <w:ilvl w:val="0"/>
          <w:numId w:val="11"/>
        </w:numPr>
        <w:rPr>
          <w:rFonts w:ascii="Arial" w:hAnsi="Arial" w:cs="Arial"/>
          <w:bCs/>
          <w:color w:val="2F5496" w:themeColor="accent1" w:themeShade="BF"/>
        </w:rPr>
      </w:pPr>
      <w:r w:rsidRPr="00547CA4">
        <w:rPr>
          <w:rFonts w:ascii="Arial" w:hAnsi="Arial" w:cs="Arial"/>
          <w:bCs/>
          <w:color w:val="2F5496" w:themeColor="accent1" w:themeShade="BF"/>
        </w:rPr>
        <w:t>Coaching/consultations with MHST/ Park’s Mental Health First Aider/ SLT</w:t>
      </w:r>
    </w:p>
    <w:p w14:paraId="79126AF0" w14:textId="05CB9B2B" w:rsidR="005219FB" w:rsidRPr="00547CA4" w:rsidRDefault="00547CA4" w:rsidP="00547CA4">
      <w:pPr>
        <w:pStyle w:val="ListParagraph"/>
        <w:numPr>
          <w:ilvl w:val="0"/>
          <w:numId w:val="11"/>
        </w:numPr>
        <w:rPr>
          <w:rFonts w:ascii="Arial" w:hAnsi="Arial" w:cs="Arial"/>
          <w:bCs/>
          <w:color w:val="2F5496" w:themeColor="accent1" w:themeShade="BF"/>
        </w:rPr>
      </w:pPr>
      <w:bookmarkStart w:id="1" w:name="_Hlk186708464"/>
      <w:proofErr w:type="spellStart"/>
      <w:r w:rsidRPr="00547CA4">
        <w:rPr>
          <w:rFonts w:ascii="Arial" w:hAnsi="Arial" w:cs="Arial"/>
          <w:bCs/>
          <w:color w:val="2F5496" w:themeColor="accent1" w:themeShade="BF"/>
        </w:rPr>
        <w:t>Exceed’s</w:t>
      </w:r>
      <w:proofErr w:type="spellEnd"/>
      <w:r w:rsidRPr="00547CA4">
        <w:rPr>
          <w:rFonts w:ascii="Arial" w:hAnsi="Arial" w:cs="Arial"/>
          <w:bCs/>
          <w:color w:val="2F5496" w:themeColor="accent1" w:themeShade="BF"/>
        </w:rPr>
        <w:t xml:space="preserve"> Health &amp; Wellbeing Employee Assistance Programme (Health Assured)</w:t>
      </w:r>
    </w:p>
    <w:bookmarkEnd w:id="1"/>
    <w:p w14:paraId="4A7FFD52" w14:textId="77777777" w:rsidR="00547CA4" w:rsidRDefault="00547CA4" w:rsidP="00547CA4">
      <w:pPr>
        <w:pStyle w:val="ListParagraph"/>
        <w:ind w:left="1080"/>
        <w:rPr>
          <w:rFonts w:ascii="Arial" w:hAnsi="Arial" w:cs="Arial"/>
          <w:bCs/>
          <w:color w:val="2F5496" w:themeColor="accent1" w:themeShade="BF"/>
        </w:rPr>
      </w:pPr>
    </w:p>
    <w:p w14:paraId="3368F7F5" w14:textId="77777777" w:rsidR="00547CA4" w:rsidRPr="006F1FCE" w:rsidRDefault="00547CA4" w:rsidP="006F1FCE">
      <w:pPr>
        <w:pStyle w:val="ListParagraph"/>
        <w:numPr>
          <w:ilvl w:val="0"/>
          <w:numId w:val="11"/>
        </w:numPr>
        <w:rPr>
          <w:rFonts w:ascii="Arial" w:hAnsi="Arial" w:cs="Arial"/>
          <w:b/>
          <w:bCs/>
          <w:color w:val="2F5496" w:themeColor="accent1" w:themeShade="BF"/>
        </w:rPr>
      </w:pPr>
      <w:r w:rsidRPr="006F1FCE">
        <w:rPr>
          <w:rFonts w:ascii="Arial" w:hAnsi="Arial" w:cs="Arial"/>
          <w:b/>
          <w:bCs/>
          <w:color w:val="2F5496" w:themeColor="accent1" w:themeShade="BF"/>
        </w:rPr>
        <w:t>Weekly Check-ins</w:t>
      </w:r>
    </w:p>
    <w:p w14:paraId="5CFD4D7D" w14:textId="77777777" w:rsidR="00547CA4" w:rsidRPr="00244140" w:rsidRDefault="00547CA4" w:rsidP="00547CA4">
      <w:pPr>
        <w:pStyle w:val="ListParagraph"/>
        <w:rPr>
          <w:rFonts w:ascii="Arial" w:hAnsi="Arial" w:cs="Arial"/>
          <w:bCs/>
          <w:color w:val="2F5496" w:themeColor="accent1" w:themeShade="BF"/>
          <w:sz w:val="12"/>
        </w:rPr>
      </w:pPr>
    </w:p>
    <w:p w14:paraId="416D029F" w14:textId="2C8183AF" w:rsidR="00547CA4" w:rsidRDefault="00547CA4" w:rsidP="00547CA4">
      <w:pPr>
        <w:pStyle w:val="ListParagraph"/>
        <w:rPr>
          <w:rFonts w:ascii="Arial" w:hAnsi="Arial" w:cs="Arial"/>
          <w:bCs/>
          <w:color w:val="2F5496" w:themeColor="accent1" w:themeShade="BF"/>
        </w:rPr>
      </w:pPr>
      <w:r w:rsidRPr="00547CA4">
        <w:rPr>
          <w:rFonts w:ascii="Arial" w:hAnsi="Arial" w:cs="Arial"/>
          <w:bCs/>
          <w:color w:val="2F5496" w:themeColor="accent1" w:themeShade="BF"/>
        </w:rPr>
        <w:t>Intention – discuss/bring attention to: any concerns including children, logistics, support etc</w:t>
      </w:r>
    </w:p>
    <w:p w14:paraId="7FA59594" w14:textId="600C2695" w:rsidR="00547CA4" w:rsidRDefault="00547CA4" w:rsidP="00547CA4">
      <w:pPr>
        <w:pStyle w:val="ListParagraph"/>
        <w:rPr>
          <w:rFonts w:ascii="Arial" w:hAnsi="Arial" w:cs="Arial"/>
          <w:b/>
          <w:bCs/>
          <w:color w:val="2F5496" w:themeColor="accent1" w:themeShade="BF"/>
        </w:rPr>
      </w:pPr>
      <w:r>
        <w:rPr>
          <w:rFonts w:ascii="Arial" w:hAnsi="Arial" w:cs="Arial"/>
          <w:b/>
          <w:bCs/>
          <w:color w:val="2F5496" w:themeColor="accent1" w:themeShade="BF"/>
        </w:rPr>
        <w:t xml:space="preserve">Weekly Check-ins </w:t>
      </w:r>
      <w:r w:rsidR="003A4C9D">
        <w:rPr>
          <w:rFonts w:ascii="Arial" w:hAnsi="Arial" w:cs="Arial"/>
          <w:b/>
          <w:bCs/>
          <w:color w:val="2F5496" w:themeColor="accent1" w:themeShade="BF"/>
        </w:rPr>
        <w:t>are scheduled to</w:t>
      </w:r>
      <w:r>
        <w:rPr>
          <w:rFonts w:ascii="Arial" w:hAnsi="Arial" w:cs="Arial"/>
          <w:b/>
          <w:bCs/>
          <w:color w:val="2F5496" w:themeColor="accent1" w:themeShade="BF"/>
        </w:rPr>
        <w:t xml:space="preserve"> take place at the following times:</w:t>
      </w:r>
    </w:p>
    <w:p w14:paraId="37CFB5C7" w14:textId="77777777" w:rsidR="003A4C9D" w:rsidRPr="00244140" w:rsidRDefault="003A4C9D" w:rsidP="00547CA4">
      <w:pPr>
        <w:pStyle w:val="ListParagraph"/>
        <w:rPr>
          <w:rFonts w:ascii="Arial" w:hAnsi="Arial" w:cs="Arial"/>
          <w:b/>
          <w:bCs/>
          <w:color w:val="2F5496" w:themeColor="accent1" w:themeShade="BF"/>
          <w:sz w:val="10"/>
        </w:rPr>
      </w:pPr>
    </w:p>
    <w:p w14:paraId="71B81EDA" w14:textId="77777777" w:rsidR="003A4C9D" w:rsidRDefault="00547CA4" w:rsidP="005C6447">
      <w:pPr>
        <w:pStyle w:val="ListParagraph"/>
        <w:numPr>
          <w:ilvl w:val="1"/>
          <w:numId w:val="11"/>
        </w:numPr>
        <w:rPr>
          <w:rFonts w:ascii="Arial" w:hAnsi="Arial" w:cs="Arial"/>
          <w:bCs/>
          <w:color w:val="2F5496" w:themeColor="accent1" w:themeShade="BF"/>
        </w:rPr>
      </w:pPr>
      <w:r w:rsidRPr="00547CA4">
        <w:rPr>
          <w:rFonts w:ascii="Arial" w:hAnsi="Arial" w:cs="Arial"/>
          <w:bCs/>
          <w:color w:val="2F5496" w:themeColor="accent1" w:themeShade="BF"/>
        </w:rPr>
        <w:t>Learning Behaviour Assistants</w:t>
      </w:r>
      <w:r w:rsidR="003A4C9D">
        <w:rPr>
          <w:rFonts w:ascii="Arial" w:hAnsi="Arial" w:cs="Arial"/>
          <w:bCs/>
          <w:color w:val="2F5496" w:themeColor="accent1" w:themeShade="BF"/>
        </w:rPr>
        <w:t xml:space="preserve"> (hosted by Pastoral and Behaviour Managers)</w:t>
      </w:r>
      <w:r w:rsidRPr="00547CA4">
        <w:rPr>
          <w:rFonts w:ascii="Arial" w:hAnsi="Arial" w:cs="Arial"/>
          <w:bCs/>
          <w:color w:val="2F5496" w:themeColor="accent1" w:themeShade="BF"/>
        </w:rPr>
        <w:t xml:space="preserve"> -</w:t>
      </w:r>
      <w:r>
        <w:rPr>
          <w:rFonts w:ascii="Arial" w:hAnsi="Arial" w:cs="Arial"/>
          <w:bCs/>
          <w:color w:val="2F5496" w:themeColor="accent1" w:themeShade="BF"/>
        </w:rPr>
        <w:t xml:space="preserve"> </w:t>
      </w:r>
      <w:r w:rsidRPr="00547CA4">
        <w:rPr>
          <w:rFonts w:ascii="Arial" w:hAnsi="Arial" w:cs="Arial"/>
          <w:bCs/>
          <w:color w:val="2F5496" w:themeColor="accent1" w:themeShade="BF"/>
        </w:rPr>
        <w:t xml:space="preserve"> </w:t>
      </w:r>
    </w:p>
    <w:p w14:paraId="21BF5B30" w14:textId="480E9006" w:rsidR="000D0DBE" w:rsidRPr="00547CA4" w:rsidRDefault="008A0E17" w:rsidP="003A4C9D">
      <w:pPr>
        <w:pStyle w:val="ListParagraph"/>
        <w:numPr>
          <w:ilvl w:val="2"/>
          <w:numId w:val="11"/>
        </w:numPr>
        <w:rPr>
          <w:rFonts w:ascii="Arial" w:hAnsi="Arial" w:cs="Arial"/>
          <w:bCs/>
          <w:color w:val="2F5496" w:themeColor="accent1" w:themeShade="BF"/>
        </w:rPr>
      </w:pPr>
      <w:r w:rsidRPr="00547CA4">
        <w:rPr>
          <w:rFonts w:ascii="Arial" w:hAnsi="Arial" w:cs="Arial"/>
          <w:bCs/>
          <w:color w:val="2F5496" w:themeColor="accent1" w:themeShade="BF"/>
        </w:rPr>
        <w:t xml:space="preserve">Tuesdays - 8.20am-8.40am </w:t>
      </w:r>
    </w:p>
    <w:p w14:paraId="14273636" w14:textId="4D35DDC5" w:rsidR="000D0DBE" w:rsidRPr="00244140" w:rsidRDefault="000D0DBE" w:rsidP="003A4C9D">
      <w:pPr>
        <w:pStyle w:val="ListParagraph"/>
        <w:ind w:left="1440"/>
        <w:rPr>
          <w:rFonts w:ascii="Arial" w:hAnsi="Arial" w:cs="Arial"/>
          <w:bCs/>
          <w:color w:val="2F5496" w:themeColor="accent1" w:themeShade="BF"/>
          <w:sz w:val="12"/>
        </w:rPr>
      </w:pPr>
    </w:p>
    <w:p w14:paraId="3F577216" w14:textId="26FF6B8D" w:rsidR="00547CA4" w:rsidRPr="00547CA4" w:rsidRDefault="00547CA4" w:rsidP="00547CA4">
      <w:pPr>
        <w:pStyle w:val="ListParagraph"/>
        <w:numPr>
          <w:ilvl w:val="1"/>
          <w:numId w:val="11"/>
        </w:numPr>
        <w:rPr>
          <w:rFonts w:ascii="Arial" w:hAnsi="Arial" w:cs="Arial"/>
          <w:bCs/>
          <w:color w:val="2F5496" w:themeColor="accent1" w:themeShade="BF"/>
        </w:rPr>
      </w:pPr>
      <w:r w:rsidRPr="00547CA4">
        <w:rPr>
          <w:rFonts w:ascii="Arial" w:hAnsi="Arial" w:cs="Arial"/>
          <w:bCs/>
          <w:color w:val="2F5496" w:themeColor="accent1" w:themeShade="BF"/>
          <w:u w:val="single"/>
        </w:rPr>
        <w:t>Pastoral &amp; Behaviour Team</w:t>
      </w:r>
      <w:r w:rsidR="003A4C9D">
        <w:rPr>
          <w:rFonts w:ascii="Arial" w:hAnsi="Arial" w:cs="Arial"/>
          <w:bCs/>
          <w:color w:val="2F5496" w:themeColor="accent1" w:themeShade="BF"/>
          <w:u w:val="single"/>
        </w:rPr>
        <w:t xml:space="preserve"> (</w:t>
      </w:r>
      <w:r w:rsidR="003A4C9D">
        <w:rPr>
          <w:rFonts w:ascii="Arial" w:hAnsi="Arial" w:cs="Arial"/>
          <w:bCs/>
          <w:color w:val="2F5496" w:themeColor="accent1" w:themeShade="BF"/>
        </w:rPr>
        <w:t>hosted by Assistant Headteacher for Inclusion)</w:t>
      </w:r>
    </w:p>
    <w:p w14:paraId="18C07FE0" w14:textId="363307D6" w:rsidR="000D0DBE" w:rsidRDefault="008A0E17" w:rsidP="003A4C9D">
      <w:pPr>
        <w:pStyle w:val="ListParagraph"/>
        <w:numPr>
          <w:ilvl w:val="2"/>
          <w:numId w:val="11"/>
        </w:numPr>
        <w:rPr>
          <w:rFonts w:ascii="Arial" w:hAnsi="Arial" w:cs="Arial"/>
          <w:bCs/>
          <w:color w:val="2F5496" w:themeColor="accent1" w:themeShade="BF"/>
        </w:rPr>
      </w:pPr>
      <w:r w:rsidRPr="00547CA4">
        <w:rPr>
          <w:rFonts w:ascii="Arial" w:hAnsi="Arial" w:cs="Arial"/>
          <w:bCs/>
          <w:color w:val="2F5496" w:themeColor="accent1" w:themeShade="BF"/>
        </w:rPr>
        <w:t>Thursdays – 8.00am- 8.25am</w:t>
      </w:r>
    </w:p>
    <w:p w14:paraId="5EC07289" w14:textId="77777777" w:rsidR="003A4C9D" w:rsidRPr="00244140" w:rsidRDefault="003A4C9D" w:rsidP="003A4C9D">
      <w:pPr>
        <w:pStyle w:val="ListParagraph"/>
        <w:ind w:left="2160"/>
        <w:rPr>
          <w:rFonts w:ascii="Arial" w:hAnsi="Arial" w:cs="Arial"/>
          <w:bCs/>
          <w:color w:val="2F5496" w:themeColor="accent1" w:themeShade="BF"/>
          <w:sz w:val="12"/>
        </w:rPr>
      </w:pPr>
    </w:p>
    <w:p w14:paraId="3E02C685" w14:textId="6B8EAF63" w:rsidR="003A4C9D" w:rsidRPr="00547CA4" w:rsidRDefault="003A4C9D" w:rsidP="003A4C9D">
      <w:pPr>
        <w:pStyle w:val="ListParagraph"/>
        <w:numPr>
          <w:ilvl w:val="1"/>
          <w:numId w:val="11"/>
        </w:numPr>
        <w:rPr>
          <w:rFonts w:ascii="Arial" w:hAnsi="Arial" w:cs="Arial"/>
          <w:bCs/>
          <w:color w:val="2F5496" w:themeColor="accent1" w:themeShade="BF"/>
        </w:rPr>
      </w:pPr>
      <w:r w:rsidRPr="00547CA4">
        <w:rPr>
          <w:rFonts w:ascii="Arial" w:hAnsi="Arial" w:cs="Arial"/>
          <w:bCs/>
          <w:color w:val="2F5496" w:themeColor="accent1" w:themeShade="BF"/>
          <w:u w:val="single"/>
        </w:rPr>
        <w:t>Behaviour Team</w:t>
      </w:r>
      <w:r>
        <w:rPr>
          <w:rFonts w:ascii="Arial" w:hAnsi="Arial" w:cs="Arial"/>
          <w:bCs/>
          <w:color w:val="2F5496" w:themeColor="accent1" w:themeShade="BF"/>
          <w:u w:val="single"/>
        </w:rPr>
        <w:t xml:space="preserve"> (</w:t>
      </w:r>
      <w:r>
        <w:rPr>
          <w:rFonts w:ascii="Arial" w:hAnsi="Arial" w:cs="Arial"/>
          <w:bCs/>
          <w:color w:val="2F5496" w:themeColor="accent1" w:themeShade="BF"/>
        </w:rPr>
        <w:t>hosted by Deputy Headteacher)</w:t>
      </w:r>
    </w:p>
    <w:p w14:paraId="0B86B290" w14:textId="77777777" w:rsidR="003A4C9D" w:rsidRPr="00547CA4" w:rsidRDefault="003A4C9D" w:rsidP="003A4C9D">
      <w:pPr>
        <w:pStyle w:val="ListParagraph"/>
        <w:numPr>
          <w:ilvl w:val="2"/>
          <w:numId w:val="11"/>
        </w:numPr>
        <w:rPr>
          <w:rFonts w:ascii="Arial" w:hAnsi="Arial" w:cs="Arial"/>
          <w:bCs/>
          <w:color w:val="2F5496" w:themeColor="accent1" w:themeShade="BF"/>
        </w:rPr>
      </w:pPr>
      <w:r w:rsidRPr="00547CA4">
        <w:rPr>
          <w:rFonts w:ascii="Arial" w:hAnsi="Arial" w:cs="Arial"/>
          <w:bCs/>
          <w:color w:val="2F5496" w:themeColor="accent1" w:themeShade="BF"/>
        </w:rPr>
        <w:t>Thursdays – 8.00am- 8.25am</w:t>
      </w:r>
    </w:p>
    <w:p w14:paraId="6F703088" w14:textId="77777777" w:rsidR="003A4C9D" w:rsidRPr="00244140" w:rsidRDefault="003A4C9D" w:rsidP="003A4C9D">
      <w:pPr>
        <w:pStyle w:val="ListParagraph"/>
        <w:ind w:left="1440"/>
        <w:rPr>
          <w:rFonts w:ascii="Arial" w:hAnsi="Arial" w:cs="Arial"/>
          <w:bCs/>
          <w:color w:val="2F5496" w:themeColor="accent1" w:themeShade="BF"/>
          <w:sz w:val="12"/>
        </w:rPr>
      </w:pPr>
    </w:p>
    <w:p w14:paraId="6C601FB8" w14:textId="07DBC9C3" w:rsidR="003A4C9D" w:rsidRPr="00547CA4" w:rsidRDefault="00547CA4" w:rsidP="003A4C9D">
      <w:pPr>
        <w:pStyle w:val="ListParagraph"/>
        <w:numPr>
          <w:ilvl w:val="1"/>
          <w:numId w:val="11"/>
        </w:numPr>
        <w:rPr>
          <w:rFonts w:ascii="Arial" w:hAnsi="Arial" w:cs="Arial"/>
          <w:bCs/>
          <w:color w:val="2F5496" w:themeColor="accent1" w:themeShade="BF"/>
        </w:rPr>
      </w:pPr>
      <w:r w:rsidRPr="00547CA4">
        <w:rPr>
          <w:rFonts w:ascii="Arial" w:hAnsi="Arial" w:cs="Arial"/>
          <w:bCs/>
          <w:color w:val="2F5496" w:themeColor="accent1" w:themeShade="BF"/>
          <w:u w:val="single"/>
        </w:rPr>
        <w:t>Teachers</w:t>
      </w:r>
      <w:r w:rsidR="003A4C9D">
        <w:rPr>
          <w:rFonts w:ascii="Arial" w:hAnsi="Arial" w:cs="Arial"/>
          <w:bCs/>
          <w:color w:val="2F5496" w:themeColor="accent1" w:themeShade="BF"/>
          <w:u w:val="single"/>
        </w:rPr>
        <w:t xml:space="preserve"> </w:t>
      </w:r>
      <w:r w:rsidR="003A4C9D" w:rsidRPr="00547CA4">
        <w:rPr>
          <w:rFonts w:ascii="Arial" w:hAnsi="Arial" w:cs="Arial"/>
          <w:bCs/>
          <w:color w:val="2F5496" w:themeColor="accent1" w:themeShade="BF"/>
          <w:u w:val="single"/>
        </w:rPr>
        <w:t>Team</w:t>
      </w:r>
      <w:r w:rsidR="003A4C9D">
        <w:rPr>
          <w:rFonts w:ascii="Arial" w:hAnsi="Arial" w:cs="Arial"/>
          <w:bCs/>
          <w:color w:val="2F5496" w:themeColor="accent1" w:themeShade="BF"/>
          <w:u w:val="single"/>
        </w:rPr>
        <w:t xml:space="preserve"> (</w:t>
      </w:r>
      <w:r w:rsidR="003A4C9D">
        <w:rPr>
          <w:rFonts w:ascii="Arial" w:hAnsi="Arial" w:cs="Arial"/>
          <w:bCs/>
          <w:color w:val="2F5496" w:themeColor="accent1" w:themeShade="BF"/>
        </w:rPr>
        <w:t>hosted by Senior Leadership Team/Phase Leaders)</w:t>
      </w:r>
    </w:p>
    <w:p w14:paraId="28B53CFF" w14:textId="418D74F6" w:rsidR="000D0DBE" w:rsidRDefault="005530C5" w:rsidP="003A4C9D">
      <w:pPr>
        <w:pStyle w:val="ListParagraph"/>
        <w:numPr>
          <w:ilvl w:val="2"/>
          <w:numId w:val="11"/>
        </w:numPr>
        <w:rPr>
          <w:rFonts w:ascii="Arial" w:hAnsi="Arial" w:cs="Arial"/>
          <w:bCs/>
          <w:color w:val="2F5496" w:themeColor="accent1" w:themeShade="BF"/>
        </w:rPr>
      </w:pPr>
      <w:r>
        <w:rPr>
          <w:rFonts w:ascii="Arial" w:hAnsi="Arial" w:cs="Arial"/>
          <w:bCs/>
          <w:color w:val="2F5496" w:themeColor="accent1" w:themeShade="BF"/>
        </w:rPr>
        <w:t>Wednes</w:t>
      </w:r>
      <w:r w:rsidR="008A0E17" w:rsidRPr="00547CA4">
        <w:rPr>
          <w:rFonts w:ascii="Arial" w:hAnsi="Arial" w:cs="Arial"/>
          <w:bCs/>
          <w:color w:val="2F5496" w:themeColor="accent1" w:themeShade="BF"/>
        </w:rPr>
        <w:t xml:space="preserve">days – </w:t>
      </w:r>
      <w:r w:rsidRPr="00547CA4">
        <w:rPr>
          <w:rFonts w:ascii="Arial" w:hAnsi="Arial" w:cs="Arial"/>
          <w:bCs/>
          <w:color w:val="2F5496" w:themeColor="accent1" w:themeShade="BF"/>
        </w:rPr>
        <w:t>8.20am-8.40am</w:t>
      </w:r>
    </w:p>
    <w:p w14:paraId="6C6FF40F" w14:textId="77777777" w:rsidR="003A4C9D" w:rsidRPr="00244140" w:rsidRDefault="003A4C9D" w:rsidP="003A4C9D">
      <w:pPr>
        <w:pStyle w:val="ListParagraph"/>
        <w:ind w:left="2160"/>
        <w:rPr>
          <w:rFonts w:ascii="Arial" w:hAnsi="Arial" w:cs="Arial"/>
          <w:bCs/>
          <w:color w:val="2F5496" w:themeColor="accent1" w:themeShade="BF"/>
          <w:sz w:val="12"/>
        </w:rPr>
      </w:pPr>
    </w:p>
    <w:p w14:paraId="73032EE8" w14:textId="6B7E8A47" w:rsidR="003A4C9D" w:rsidRPr="003A4C9D" w:rsidRDefault="003A4C9D" w:rsidP="003A4C9D">
      <w:pPr>
        <w:pStyle w:val="ListParagraph"/>
        <w:numPr>
          <w:ilvl w:val="1"/>
          <w:numId w:val="11"/>
        </w:numPr>
        <w:rPr>
          <w:rFonts w:ascii="Arial" w:hAnsi="Arial" w:cs="Arial"/>
          <w:bCs/>
          <w:color w:val="2F5496" w:themeColor="accent1" w:themeShade="BF"/>
        </w:rPr>
      </w:pPr>
      <w:r w:rsidRPr="003A4C9D">
        <w:rPr>
          <w:rFonts w:ascii="Arial" w:hAnsi="Arial" w:cs="Arial"/>
          <w:bCs/>
          <w:color w:val="2F5496" w:themeColor="accent1" w:themeShade="BF"/>
          <w:u w:val="single"/>
        </w:rPr>
        <w:t xml:space="preserve">Phase Leaders </w:t>
      </w:r>
      <w:r>
        <w:rPr>
          <w:rFonts w:ascii="Arial" w:hAnsi="Arial" w:cs="Arial"/>
          <w:bCs/>
          <w:color w:val="2F5496" w:themeColor="accent1" w:themeShade="BF"/>
          <w:u w:val="single"/>
        </w:rPr>
        <w:t>(</w:t>
      </w:r>
      <w:r>
        <w:rPr>
          <w:rFonts w:ascii="Arial" w:hAnsi="Arial" w:cs="Arial"/>
          <w:bCs/>
          <w:color w:val="2F5496" w:themeColor="accent1" w:themeShade="BF"/>
        </w:rPr>
        <w:t>hosted by Senior Leadership Team)</w:t>
      </w:r>
    </w:p>
    <w:p w14:paraId="5C2B6294" w14:textId="1DF2CB4D" w:rsidR="000D0DBE" w:rsidRDefault="008A0E17" w:rsidP="003A4C9D">
      <w:pPr>
        <w:pStyle w:val="ListParagraph"/>
        <w:numPr>
          <w:ilvl w:val="2"/>
          <w:numId w:val="11"/>
        </w:numPr>
        <w:rPr>
          <w:rFonts w:ascii="Arial" w:hAnsi="Arial" w:cs="Arial"/>
          <w:bCs/>
          <w:color w:val="2F5496" w:themeColor="accent1" w:themeShade="BF"/>
        </w:rPr>
      </w:pPr>
      <w:r w:rsidRPr="003A4C9D">
        <w:rPr>
          <w:rFonts w:ascii="Arial" w:hAnsi="Arial" w:cs="Arial"/>
          <w:bCs/>
          <w:color w:val="2F5496" w:themeColor="accent1" w:themeShade="BF"/>
        </w:rPr>
        <w:t>Tuesdays - 7.45am-8.15am</w:t>
      </w:r>
    </w:p>
    <w:p w14:paraId="066E1986" w14:textId="77777777" w:rsidR="003A4C9D" w:rsidRPr="00244140" w:rsidRDefault="003A4C9D" w:rsidP="003A4C9D">
      <w:pPr>
        <w:pStyle w:val="ListParagraph"/>
        <w:ind w:left="2160"/>
        <w:rPr>
          <w:rFonts w:ascii="Arial" w:hAnsi="Arial" w:cs="Arial"/>
          <w:bCs/>
          <w:color w:val="2F5496" w:themeColor="accent1" w:themeShade="BF"/>
          <w:sz w:val="12"/>
        </w:rPr>
      </w:pPr>
      <w:bookmarkStart w:id="2" w:name="_GoBack"/>
      <w:bookmarkEnd w:id="2"/>
    </w:p>
    <w:p w14:paraId="322B511D" w14:textId="11671D6B" w:rsidR="003A4C9D" w:rsidRPr="003A4C9D" w:rsidRDefault="003A4C9D" w:rsidP="003A4C9D">
      <w:pPr>
        <w:pStyle w:val="ListParagraph"/>
        <w:numPr>
          <w:ilvl w:val="1"/>
          <w:numId w:val="11"/>
        </w:numPr>
        <w:rPr>
          <w:rFonts w:ascii="Arial" w:hAnsi="Arial" w:cs="Arial"/>
          <w:bCs/>
          <w:color w:val="2F5496" w:themeColor="accent1" w:themeShade="BF"/>
        </w:rPr>
      </w:pPr>
      <w:r w:rsidRPr="003A4C9D">
        <w:rPr>
          <w:rFonts w:ascii="Arial" w:hAnsi="Arial" w:cs="Arial"/>
          <w:bCs/>
          <w:color w:val="2F5496" w:themeColor="accent1" w:themeShade="BF"/>
          <w:u w:val="single"/>
        </w:rPr>
        <w:t>Safeguarding</w:t>
      </w:r>
      <w:r>
        <w:rPr>
          <w:rFonts w:ascii="Arial" w:hAnsi="Arial" w:cs="Arial"/>
          <w:bCs/>
          <w:color w:val="2F5496" w:themeColor="accent1" w:themeShade="BF"/>
          <w:u w:val="single"/>
        </w:rPr>
        <w:t xml:space="preserve"> (</w:t>
      </w:r>
      <w:r>
        <w:rPr>
          <w:rFonts w:ascii="Arial" w:hAnsi="Arial" w:cs="Arial"/>
          <w:bCs/>
          <w:color w:val="2F5496" w:themeColor="accent1" w:themeShade="BF"/>
        </w:rPr>
        <w:t xml:space="preserve">hosted by Headteacher/Assistant Headteacher for </w:t>
      </w:r>
      <w:r w:rsidRPr="003A4C9D">
        <w:rPr>
          <w:rFonts w:ascii="Arial" w:hAnsi="Arial" w:cs="Arial"/>
          <w:bCs/>
          <w:color w:val="2F5496" w:themeColor="accent1" w:themeShade="BF"/>
        </w:rPr>
        <w:t>Safeguardin</w:t>
      </w:r>
      <w:r>
        <w:rPr>
          <w:rFonts w:ascii="Arial" w:hAnsi="Arial" w:cs="Arial"/>
          <w:bCs/>
          <w:color w:val="2F5496" w:themeColor="accent1" w:themeShade="BF"/>
        </w:rPr>
        <w:t>g)</w:t>
      </w:r>
    </w:p>
    <w:p w14:paraId="42D38F57" w14:textId="48D5E745" w:rsidR="000D0DBE" w:rsidRDefault="008A0E17" w:rsidP="003A4C9D">
      <w:pPr>
        <w:pStyle w:val="ListParagraph"/>
        <w:numPr>
          <w:ilvl w:val="2"/>
          <w:numId w:val="11"/>
        </w:numPr>
        <w:rPr>
          <w:rFonts w:ascii="Arial" w:hAnsi="Arial" w:cs="Arial"/>
          <w:bCs/>
          <w:color w:val="2F5496" w:themeColor="accent1" w:themeShade="BF"/>
        </w:rPr>
      </w:pPr>
      <w:r w:rsidRPr="003A4C9D">
        <w:rPr>
          <w:rFonts w:ascii="Arial" w:hAnsi="Arial" w:cs="Arial"/>
          <w:bCs/>
          <w:color w:val="2F5496" w:themeColor="accent1" w:themeShade="BF"/>
        </w:rPr>
        <w:t>Fridays – 9.00am- 10.00am</w:t>
      </w:r>
    </w:p>
    <w:p w14:paraId="511627BE" w14:textId="77777777" w:rsidR="003A4C9D" w:rsidRPr="00244140" w:rsidRDefault="003A4C9D" w:rsidP="003A4C9D">
      <w:pPr>
        <w:pStyle w:val="ListParagraph"/>
        <w:ind w:left="2160"/>
        <w:rPr>
          <w:rFonts w:ascii="Arial" w:hAnsi="Arial" w:cs="Arial"/>
          <w:bCs/>
          <w:color w:val="2F5496" w:themeColor="accent1" w:themeShade="BF"/>
          <w:sz w:val="12"/>
        </w:rPr>
      </w:pPr>
    </w:p>
    <w:p w14:paraId="66C2EEF7" w14:textId="77777777" w:rsidR="003A4C9D" w:rsidRPr="00547CA4" w:rsidRDefault="003A4C9D" w:rsidP="003A4C9D">
      <w:pPr>
        <w:pStyle w:val="ListParagraph"/>
        <w:numPr>
          <w:ilvl w:val="1"/>
          <w:numId w:val="11"/>
        </w:numPr>
        <w:rPr>
          <w:rFonts w:ascii="Arial" w:hAnsi="Arial" w:cs="Arial"/>
          <w:bCs/>
          <w:color w:val="2F5496" w:themeColor="accent1" w:themeShade="BF"/>
        </w:rPr>
      </w:pPr>
      <w:r w:rsidRPr="003A4C9D">
        <w:rPr>
          <w:rFonts w:ascii="Arial" w:hAnsi="Arial" w:cs="Arial"/>
          <w:bCs/>
          <w:color w:val="2F5496" w:themeColor="accent1" w:themeShade="BF"/>
          <w:u w:val="single"/>
        </w:rPr>
        <w:t>SEND</w:t>
      </w:r>
      <w:r>
        <w:rPr>
          <w:rFonts w:ascii="Arial" w:hAnsi="Arial" w:cs="Arial"/>
          <w:bCs/>
          <w:color w:val="2F5496" w:themeColor="accent1" w:themeShade="BF"/>
          <w:u w:val="single"/>
        </w:rPr>
        <w:t xml:space="preserve"> (</w:t>
      </w:r>
      <w:r>
        <w:rPr>
          <w:rFonts w:ascii="Arial" w:hAnsi="Arial" w:cs="Arial"/>
          <w:bCs/>
          <w:color w:val="2F5496" w:themeColor="accent1" w:themeShade="BF"/>
        </w:rPr>
        <w:t>hosted by Assistant Headteacher for Inclusion)</w:t>
      </w:r>
    </w:p>
    <w:p w14:paraId="13274D16" w14:textId="59FF9085" w:rsidR="000D0DBE" w:rsidRDefault="008A0E17" w:rsidP="003A4C9D">
      <w:pPr>
        <w:pStyle w:val="ListParagraph"/>
        <w:numPr>
          <w:ilvl w:val="2"/>
          <w:numId w:val="11"/>
        </w:numPr>
        <w:rPr>
          <w:rFonts w:ascii="Arial" w:hAnsi="Arial" w:cs="Arial"/>
          <w:bCs/>
          <w:color w:val="2F5496" w:themeColor="accent1" w:themeShade="BF"/>
        </w:rPr>
      </w:pPr>
      <w:r w:rsidRPr="003A4C9D">
        <w:rPr>
          <w:rFonts w:ascii="Arial" w:hAnsi="Arial" w:cs="Arial"/>
          <w:bCs/>
          <w:color w:val="2F5496" w:themeColor="accent1" w:themeShade="BF"/>
        </w:rPr>
        <w:t>Tuesdays – 9.00-12.00</w:t>
      </w:r>
    </w:p>
    <w:p w14:paraId="3C5818C1" w14:textId="77777777" w:rsidR="003A4C9D" w:rsidRPr="00244140" w:rsidRDefault="003A4C9D" w:rsidP="003A4C9D">
      <w:pPr>
        <w:pStyle w:val="ListParagraph"/>
        <w:ind w:left="2160"/>
        <w:rPr>
          <w:rFonts w:ascii="Arial" w:hAnsi="Arial" w:cs="Arial"/>
          <w:bCs/>
          <w:color w:val="2F5496" w:themeColor="accent1" w:themeShade="BF"/>
          <w:sz w:val="12"/>
        </w:rPr>
      </w:pPr>
    </w:p>
    <w:p w14:paraId="521512E7" w14:textId="1ABA872C" w:rsidR="003A4C9D" w:rsidRDefault="003A4C9D" w:rsidP="003A4C9D">
      <w:pPr>
        <w:pStyle w:val="ListParagraph"/>
        <w:numPr>
          <w:ilvl w:val="1"/>
          <w:numId w:val="11"/>
        </w:numPr>
        <w:rPr>
          <w:rFonts w:ascii="Arial" w:hAnsi="Arial" w:cs="Arial"/>
          <w:bCs/>
          <w:color w:val="2F5496" w:themeColor="accent1" w:themeShade="BF"/>
        </w:rPr>
      </w:pPr>
      <w:r w:rsidRPr="003A4C9D">
        <w:rPr>
          <w:rFonts w:ascii="Arial" w:hAnsi="Arial" w:cs="Arial"/>
          <w:bCs/>
          <w:color w:val="2F5496" w:themeColor="accent1" w:themeShade="BF"/>
          <w:u w:val="single"/>
        </w:rPr>
        <w:t>S</w:t>
      </w:r>
      <w:r>
        <w:rPr>
          <w:rFonts w:ascii="Arial" w:hAnsi="Arial" w:cs="Arial"/>
          <w:bCs/>
          <w:color w:val="2F5496" w:themeColor="accent1" w:themeShade="BF"/>
          <w:u w:val="single"/>
        </w:rPr>
        <w:t xml:space="preserve">enior </w:t>
      </w:r>
      <w:r w:rsidRPr="003A4C9D">
        <w:rPr>
          <w:rFonts w:ascii="Arial" w:hAnsi="Arial" w:cs="Arial"/>
          <w:bCs/>
          <w:color w:val="2F5496" w:themeColor="accent1" w:themeShade="BF"/>
          <w:u w:val="single"/>
        </w:rPr>
        <w:t>L</w:t>
      </w:r>
      <w:r>
        <w:rPr>
          <w:rFonts w:ascii="Arial" w:hAnsi="Arial" w:cs="Arial"/>
          <w:bCs/>
          <w:color w:val="2F5496" w:themeColor="accent1" w:themeShade="BF"/>
          <w:u w:val="single"/>
        </w:rPr>
        <w:t xml:space="preserve">eadership </w:t>
      </w:r>
      <w:r w:rsidRPr="003A4C9D">
        <w:rPr>
          <w:rFonts w:ascii="Arial" w:hAnsi="Arial" w:cs="Arial"/>
          <w:bCs/>
          <w:color w:val="2F5496" w:themeColor="accent1" w:themeShade="BF"/>
          <w:u w:val="single"/>
        </w:rPr>
        <w:t>T</w:t>
      </w:r>
      <w:r>
        <w:rPr>
          <w:rFonts w:ascii="Arial" w:hAnsi="Arial" w:cs="Arial"/>
          <w:bCs/>
          <w:color w:val="2F5496" w:themeColor="accent1" w:themeShade="BF"/>
          <w:u w:val="single"/>
        </w:rPr>
        <w:t>eam (</w:t>
      </w:r>
      <w:r>
        <w:rPr>
          <w:rFonts w:ascii="Arial" w:hAnsi="Arial" w:cs="Arial"/>
          <w:bCs/>
          <w:color w:val="2F5496" w:themeColor="accent1" w:themeShade="BF"/>
        </w:rPr>
        <w:t>hosted by Headteacher)</w:t>
      </w:r>
    </w:p>
    <w:p w14:paraId="00E05B69" w14:textId="5C975F37" w:rsidR="003A4C9D" w:rsidRDefault="003A4C9D" w:rsidP="003A4C9D">
      <w:pPr>
        <w:pStyle w:val="ListParagraph"/>
        <w:numPr>
          <w:ilvl w:val="2"/>
          <w:numId w:val="11"/>
        </w:numPr>
        <w:rPr>
          <w:rFonts w:ascii="Arial" w:hAnsi="Arial" w:cs="Arial"/>
          <w:bCs/>
          <w:color w:val="2F5496" w:themeColor="accent1" w:themeShade="BF"/>
        </w:rPr>
      </w:pPr>
      <w:r w:rsidRPr="003A4C9D">
        <w:rPr>
          <w:rFonts w:ascii="Arial" w:hAnsi="Arial" w:cs="Arial"/>
          <w:bCs/>
          <w:color w:val="2F5496" w:themeColor="accent1" w:themeShade="BF"/>
        </w:rPr>
        <w:t>Wednesdays – 3.00pm – 5.00pm</w:t>
      </w:r>
    </w:p>
    <w:p w14:paraId="362C9BF2" w14:textId="77777777" w:rsidR="00244140" w:rsidRPr="00244140" w:rsidRDefault="00244140" w:rsidP="00244140">
      <w:pPr>
        <w:pStyle w:val="ListParagraph"/>
        <w:ind w:left="2160"/>
        <w:rPr>
          <w:rFonts w:ascii="Arial" w:hAnsi="Arial" w:cs="Arial"/>
          <w:bCs/>
          <w:color w:val="2F5496" w:themeColor="accent1" w:themeShade="BF"/>
          <w:sz w:val="12"/>
        </w:rPr>
      </w:pPr>
    </w:p>
    <w:p w14:paraId="3CC891D1" w14:textId="4BD00D1E" w:rsidR="00244140" w:rsidRDefault="00244140" w:rsidP="00244140">
      <w:pPr>
        <w:pStyle w:val="ListParagraph"/>
        <w:numPr>
          <w:ilvl w:val="1"/>
          <w:numId w:val="11"/>
        </w:numPr>
        <w:rPr>
          <w:rFonts w:ascii="Arial" w:hAnsi="Arial" w:cs="Arial"/>
          <w:bCs/>
          <w:color w:val="2F5496" w:themeColor="accent1" w:themeShade="BF"/>
        </w:rPr>
      </w:pPr>
      <w:r w:rsidRPr="00244140">
        <w:rPr>
          <w:rFonts w:ascii="Arial" w:hAnsi="Arial" w:cs="Arial"/>
          <w:bCs/>
          <w:color w:val="2F5496" w:themeColor="accent1" w:themeShade="BF"/>
          <w:u w:val="single"/>
        </w:rPr>
        <w:t>Administration Team</w:t>
      </w:r>
      <w:r>
        <w:rPr>
          <w:rFonts w:ascii="Arial" w:hAnsi="Arial" w:cs="Arial"/>
          <w:bCs/>
          <w:color w:val="2F5496" w:themeColor="accent1" w:themeShade="BF"/>
        </w:rPr>
        <w:t xml:space="preserve"> (Hosted by Business Manager)</w:t>
      </w:r>
    </w:p>
    <w:p w14:paraId="0794041B" w14:textId="628F04BE" w:rsidR="00244140" w:rsidRDefault="00244140" w:rsidP="00244140">
      <w:pPr>
        <w:pStyle w:val="ListParagraph"/>
        <w:numPr>
          <w:ilvl w:val="2"/>
          <w:numId w:val="11"/>
        </w:numPr>
        <w:rPr>
          <w:rFonts w:ascii="Arial" w:hAnsi="Arial" w:cs="Arial"/>
          <w:bCs/>
          <w:color w:val="2F5496" w:themeColor="accent1" w:themeShade="BF"/>
        </w:rPr>
      </w:pPr>
      <w:r>
        <w:rPr>
          <w:rFonts w:ascii="Arial" w:hAnsi="Arial" w:cs="Arial"/>
          <w:bCs/>
          <w:color w:val="2F5496" w:themeColor="accent1" w:themeShade="BF"/>
        </w:rPr>
        <w:t>Mondays – 3.00 pm – 4.00pm</w:t>
      </w:r>
    </w:p>
    <w:p w14:paraId="23B5D0AE" w14:textId="77777777" w:rsidR="00244140" w:rsidRPr="00244140" w:rsidRDefault="00244140" w:rsidP="00244140">
      <w:pPr>
        <w:pStyle w:val="ListParagraph"/>
        <w:ind w:left="2160"/>
        <w:rPr>
          <w:rFonts w:ascii="Arial" w:hAnsi="Arial" w:cs="Arial"/>
          <w:bCs/>
          <w:color w:val="2F5496" w:themeColor="accent1" w:themeShade="BF"/>
          <w:sz w:val="12"/>
        </w:rPr>
      </w:pPr>
    </w:p>
    <w:p w14:paraId="0C52D216" w14:textId="3E399859" w:rsidR="00244140" w:rsidRDefault="00244140" w:rsidP="00244140">
      <w:pPr>
        <w:pStyle w:val="ListParagraph"/>
        <w:numPr>
          <w:ilvl w:val="1"/>
          <w:numId w:val="11"/>
        </w:numPr>
        <w:rPr>
          <w:rFonts w:ascii="Arial" w:hAnsi="Arial" w:cs="Arial"/>
          <w:bCs/>
          <w:color w:val="2F5496" w:themeColor="accent1" w:themeShade="BF"/>
        </w:rPr>
      </w:pPr>
      <w:r>
        <w:rPr>
          <w:rFonts w:ascii="Arial" w:hAnsi="Arial" w:cs="Arial"/>
          <w:bCs/>
          <w:color w:val="2F5496" w:themeColor="accent1" w:themeShade="BF"/>
          <w:u w:val="single"/>
        </w:rPr>
        <w:t>Site</w:t>
      </w:r>
      <w:r w:rsidRPr="00244140">
        <w:rPr>
          <w:rFonts w:ascii="Arial" w:hAnsi="Arial" w:cs="Arial"/>
          <w:bCs/>
          <w:color w:val="2F5496" w:themeColor="accent1" w:themeShade="BF"/>
          <w:u w:val="single"/>
        </w:rPr>
        <w:t xml:space="preserve"> Team</w:t>
      </w:r>
      <w:r>
        <w:rPr>
          <w:rFonts w:ascii="Arial" w:hAnsi="Arial" w:cs="Arial"/>
          <w:bCs/>
          <w:color w:val="2F5496" w:themeColor="accent1" w:themeShade="BF"/>
        </w:rPr>
        <w:t xml:space="preserve"> (Hosted by Business Manager)</w:t>
      </w:r>
    </w:p>
    <w:p w14:paraId="60524B6A" w14:textId="306638A2" w:rsidR="00244140" w:rsidRDefault="00244140" w:rsidP="00244140">
      <w:pPr>
        <w:pStyle w:val="ListParagraph"/>
        <w:numPr>
          <w:ilvl w:val="2"/>
          <w:numId w:val="11"/>
        </w:numPr>
        <w:rPr>
          <w:rFonts w:ascii="Arial" w:hAnsi="Arial" w:cs="Arial"/>
          <w:bCs/>
          <w:color w:val="2F5496" w:themeColor="accent1" w:themeShade="BF"/>
        </w:rPr>
      </w:pPr>
      <w:r>
        <w:rPr>
          <w:rFonts w:ascii="Arial" w:hAnsi="Arial" w:cs="Arial"/>
          <w:bCs/>
          <w:color w:val="2F5496" w:themeColor="accent1" w:themeShade="BF"/>
        </w:rPr>
        <w:t xml:space="preserve">Mondays – </w:t>
      </w:r>
      <w:r>
        <w:rPr>
          <w:rFonts w:ascii="Arial" w:hAnsi="Arial" w:cs="Arial"/>
          <w:bCs/>
          <w:color w:val="2F5496" w:themeColor="accent1" w:themeShade="BF"/>
        </w:rPr>
        <w:t>2</w:t>
      </w:r>
      <w:r>
        <w:rPr>
          <w:rFonts w:ascii="Arial" w:hAnsi="Arial" w:cs="Arial"/>
          <w:bCs/>
          <w:color w:val="2F5496" w:themeColor="accent1" w:themeShade="BF"/>
        </w:rPr>
        <w:t xml:space="preserve">.00 pm – </w:t>
      </w:r>
      <w:r>
        <w:rPr>
          <w:rFonts w:ascii="Arial" w:hAnsi="Arial" w:cs="Arial"/>
          <w:bCs/>
          <w:color w:val="2F5496" w:themeColor="accent1" w:themeShade="BF"/>
        </w:rPr>
        <w:t>3</w:t>
      </w:r>
      <w:r>
        <w:rPr>
          <w:rFonts w:ascii="Arial" w:hAnsi="Arial" w:cs="Arial"/>
          <w:bCs/>
          <w:color w:val="2F5496" w:themeColor="accent1" w:themeShade="BF"/>
        </w:rPr>
        <w:t>.00pm</w:t>
      </w:r>
    </w:p>
    <w:p w14:paraId="7FB6366C" w14:textId="77777777" w:rsidR="00244140" w:rsidRPr="00244140" w:rsidRDefault="00244140" w:rsidP="00244140">
      <w:pPr>
        <w:ind w:left="1800"/>
        <w:rPr>
          <w:rFonts w:ascii="Arial" w:hAnsi="Arial" w:cs="Arial"/>
          <w:bCs/>
          <w:color w:val="2F5496" w:themeColor="accent1" w:themeShade="BF"/>
        </w:rPr>
      </w:pPr>
    </w:p>
    <w:p w14:paraId="0959EEFC" w14:textId="77777777" w:rsidR="0052662E" w:rsidRPr="0052662E" w:rsidRDefault="0052662E" w:rsidP="0052662E">
      <w:pPr>
        <w:pStyle w:val="ListParagraph"/>
        <w:numPr>
          <w:ilvl w:val="0"/>
          <w:numId w:val="11"/>
        </w:numPr>
        <w:rPr>
          <w:rFonts w:ascii="Arial" w:hAnsi="Arial" w:cs="Arial"/>
          <w:b/>
          <w:bCs/>
          <w:color w:val="2F5496" w:themeColor="accent1" w:themeShade="BF"/>
        </w:rPr>
      </w:pPr>
      <w:r w:rsidRPr="0052662E">
        <w:rPr>
          <w:rFonts w:ascii="Arial" w:hAnsi="Arial" w:cs="Arial"/>
          <w:b/>
          <w:bCs/>
          <w:color w:val="2F5496" w:themeColor="accent1" w:themeShade="BF"/>
        </w:rPr>
        <w:t>½ Termly Supervision sessions</w:t>
      </w:r>
    </w:p>
    <w:p w14:paraId="068E6C3A" w14:textId="77777777" w:rsidR="00F36549" w:rsidRDefault="00F36549" w:rsidP="00F36549">
      <w:pPr>
        <w:pStyle w:val="ListParagraph"/>
        <w:ind w:left="1440"/>
        <w:rPr>
          <w:rFonts w:ascii="Arial" w:hAnsi="Arial" w:cs="Arial"/>
          <w:bCs/>
          <w:color w:val="2F5496" w:themeColor="accent1" w:themeShade="BF"/>
        </w:rPr>
      </w:pPr>
    </w:p>
    <w:p w14:paraId="2D33682F" w14:textId="6D238411" w:rsidR="0052662E" w:rsidRPr="0052662E" w:rsidRDefault="0052662E" w:rsidP="0052662E">
      <w:pPr>
        <w:pStyle w:val="ListParagraph"/>
        <w:numPr>
          <w:ilvl w:val="1"/>
          <w:numId w:val="11"/>
        </w:numPr>
        <w:rPr>
          <w:rFonts w:ascii="Arial" w:hAnsi="Arial" w:cs="Arial"/>
          <w:bCs/>
          <w:color w:val="2F5496" w:themeColor="accent1" w:themeShade="BF"/>
        </w:rPr>
      </w:pPr>
      <w:r w:rsidRPr="0052662E">
        <w:rPr>
          <w:rFonts w:ascii="Arial" w:hAnsi="Arial" w:cs="Arial"/>
          <w:bCs/>
          <w:color w:val="2F5496" w:themeColor="accent1" w:themeShade="BF"/>
        </w:rPr>
        <w:t>All Staff Teams (as of Weekly Check-ins)</w:t>
      </w:r>
    </w:p>
    <w:p w14:paraId="283092D7" w14:textId="55834A0A" w:rsidR="000D0DBE" w:rsidRDefault="008A0E17" w:rsidP="0052662E">
      <w:pPr>
        <w:pStyle w:val="ListParagraph"/>
        <w:numPr>
          <w:ilvl w:val="2"/>
          <w:numId w:val="11"/>
        </w:numPr>
        <w:rPr>
          <w:rFonts w:ascii="Arial" w:hAnsi="Arial" w:cs="Arial"/>
          <w:bCs/>
          <w:color w:val="2F5496" w:themeColor="accent1" w:themeShade="BF"/>
        </w:rPr>
      </w:pPr>
      <w:r w:rsidRPr="0052662E">
        <w:rPr>
          <w:rFonts w:ascii="Arial" w:hAnsi="Arial" w:cs="Arial"/>
          <w:bCs/>
          <w:color w:val="2F5496" w:themeColor="accent1" w:themeShade="BF"/>
        </w:rPr>
        <w:t>3</w:t>
      </w:r>
      <w:r w:rsidRPr="0052662E">
        <w:rPr>
          <w:rFonts w:ascii="Arial" w:hAnsi="Arial" w:cs="Arial"/>
          <w:bCs/>
          <w:color w:val="2F5496" w:themeColor="accent1" w:themeShade="BF"/>
          <w:vertAlign w:val="superscript"/>
        </w:rPr>
        <w:t>rd</w:t>
      </w:r>
      <w:r w:rsidRPr="0052662E">
        <w:rPr>
          <w:rFonts w:ascii="Arial" w:hAnsi="Arial" w:cs="Arial"/>
          <w:bCs/>
          <w:color w:val="2F5496" w:themeColor="accent1" w:themeShade="BF"/>
        </w:rPr>
        <w:t xml:space="preserve"> Tuesday each ½ Term - 2.45pm-3.45pm </w:t>
      </w:r>
    </w:p>
    <w:p w14:paraId="7D28CA4C" w14:textId="264CF3AC" w:rsidR="000D0DBE" w:rsidRDefault="008A0E17" w:rsidP="0052662E">
      <w:pPr>
        <w:pStyle w:val="ListParagraph"/>
        <w:numPr>
          <w:ilvl w:val="2"/>
          <w:numId w:val="11"/>
        </w:numPr>
        <w:rPr>
          <w:rFonts w:ascii="Arial" w:hAnsi="Arial" w:cs="Arial"/>
          <w:bCs/>
          <w:color w:val="2F5496" w:themeColor="accent1" w:themeShade="BF"/>
        </w:rPr>
      </w:pPr>
      <w:r w:rsidRPr="0052662E">
        <w:rPr>
          <w:rFonts w:ascii="Arial" w:hAnsi="Arial" w:cs="Arial"/>
          <w:bCs/>
          <w:color w:val="2F5496" w:themeColor="accent1" w:themeShade="BF"/>
        </w:rPr>
        <w:t>Supervision discussion/sessions based on themes raised in Check-in sessions or a current difficulty.</w:t>
      </w:r>
    </w:p>
    <w:p w14:paraId="712CCFCB" w14:textId="29601D29" w:rsidR="006F1FCE" w:rsidRDefault="006F1FCE" w:rsidP="0052662E">
      <w:pPr>
        <w:pStyle w:val="ListParagraph"/>
        <w:numPr>
          <w:ilvl w:val="2"/>
          <w:numId w:val="11"/>
        </w:numPr>
        <w:rPr>
          <w:rFonts w:ascii="Arial" w:hAnsi="Arial" w:cs="Arial"/>
          <w:bCs/>
          <w:color w:val="2F5496" w:themeColor="accent1" w:themeShade="BF"/>
        </w:rPr>
      </w:pPr>
      <w:r>
        <w:rPr>
          <w:rFonts w:ascii="Arial" w:hAnsi="Arial" w:cs="Arial"/>
          <w:bCs/>
          <w:color w:val="2F5496" w:themeColor="accent1" w:themeShade="BF"/>
        </w:rPr>
        <w:t xml:space="preserve">Please see below An </w:t>
      </w:r>
      <w:r w:rsidRPr="006F1FCE">
        <w:rPr>
          <w:rFonts w:ascii="Arial" w:hAnsi="Arial" w:cs="Arial"/>
          <w:bCs/>
          <w:color w:val="2F5496" w:themeColor="accent1" w:themeShade="BF"/>
        </w:rPr>
        <w:t>Introduction to S</w:t>
      </w:r>
      <w:r w:rsidR="00194178">
        <w:rPr>
          <w:rFonts w:ascii="Arial" w:hAnsi="Arial" w:cs="Arial"/>
          <w:bCs/>
          <w:color w:val="2F5496" w:themeColor="accent1" w:themeShade="BF"/>
        </w:rPr>
        <w:t>upervision</w:t>
      </w:r>
      <w:r>
        <w:rPr>
          <w:rFonts w:ascii="Arial" w:hAnsi="Arial" w:cs="Arial"/>
          <w:bCs/>
          <w:color w:val="2F5496" w:themeColor="accent1" w:themeShade="BF"/>
        </w:rPr>
        <w:t>.</w:t>
      </w:r>
    </w:p>
    <w:p w14:paraId="2DDAE3D1" w14:textId="77777777" w:rsidR="0052662E" w:rsidRPr="0052662E" w:rsidRDefault="0052662E" w:rsidP="0052662E">
      <w:pPr>
        <w:pStyle w:val="ListParagraph"/>
        <w:ind w:left="2160"/>
        <w:rPr>
          <w:rFonts w:ascii="Arial" w:hAnsi="Arial" w:cs="Arial"/>
          <w:bCs/>
          <w:color w:val="2F5496" w:themeColor="accent1" w:themeShade="BF"/>
        </w:rPr>
      </w:pPr>
    </w:p>
    <w:p w14:paraId="5FC4E102" w14:textId="77777777" w:rsidR="0052662E" w:rsidRPr="0052662E" w:rsidRDefault="0052662E" w:rsidP="0052662E">
      <w:pPr>
        <w:pStyle w:val="ListParagraph"/>
        <w:numPr>
          <w:ilvl w:val="0"/>
          <w:numId w:val="11"/>
        </w:numPr>
        <w:rPr>
          <w:rFonts w:ascii="Arial" w:hAnsi="Arial" w:cs="Arial"/>
          <w:b/>
          <w:bCs/>
          <w:color w:val="2F5496" w:themeColor="accent1" w:themeShade="BF"/>
        </w:rPr>
      </w:pPr>
      <w:r w:rsidRPr="0052662E">
        <w:rPr>
          <w:rFonts w:ascii="Arial" w:hAnsi="Arial" w:cs="Arial"/>
          <w:b/>
          <w:bCs/>
          <w:color w:val="2F5496" w:themeColor="accent1" w:themeShade="BF"/>
        </w:rPr>
        <w:t>Coaching/consultations with MHST/ Park’s Mental Health First Aider/ SLT</w:t>
      </w:r>
    </w:p>
    <w:p w14:paraId="420D193A" w14:textId="77777777" w:rsidR="0052662E" w:rsidRPr="0052662E" w:rsidRDefault="0052662E" w:rsidP="0052662E">
      <w:pPr>
        <w:pStyle w:val="ListParagraph"/>
        <w:numPr>
          <w:ilvl w:val="1"/>
          <w:numId w:val="11"/>
        </w:numPr>
        <w:rPr>
          <w:rFonts w:ascii="Arial" w:hAnsi="Arial" w:cs="Arial"/>
          <w:bCs/>
          <w:color w:val="2F5496" w:themeColor="accent1" w:themeShade="BF"/>
        </w:rPr>
      </w:pPr>
      <w:r w:rsidRPr="0052662E">
        <w:rPr>
          <w:rFonts w:ascii="Arial" w:hAnsi="Arial" w:cs="Arial"/>
          <w:bCs/>
          <w:color w:val="2F5496" w:themeColor="accent1" w:themeShade="BF"/>
        </w:rPr>
        <w:t>Involves a ‘mutual inquiry process’ that creates a shared sense of responsibility for figuring out what is wrong and how to fix it.</w:t>
      </w:r>
    </w:p>
    <w:p w14:paraId="0B8DB08C" w14:textId="60398E00" w:rsidR="0052662E" w:rsidRDefault="0052662E" w:rsidP="0052662E">
      <w:pPr>
        <w:pStyle w:val="ListParagraph"/>
        <w:numPr>
          <w:ilvl w:val="1"/>
          <w:numId w:val="11"/>
        </w:numPr>
        <w:rPr>
          <w:rFonts w:ascii="Arial" w:hAnsi="Arial" w:cs="Arial"/>
          <w:bCs/>
          <w:color w:val="2F5496" w:themeColor="accent1" w:themeShade="BF"/>
        </w:rPr>
      </w:pPr>
      <w:r w:rsidRPr="0052662E">
        <w:rPr>
          <w:rFonts w:ascii="Arial" w:hAnsi="Arial" w:cs="Arial"/>
          <w:bCs/>
          <w:color w:val="2F5496" w:themeColor="accent1" w:themeShade="BF"/>
        </w:rPr>
        <w:t>Staff self</w:t>
      </w:r>
      <w:r>
        <w:rPr>
          <w:rFonts w:ascii="Arial" w:hAnsi="Arial" w:cs="Arial"/>
          <w:bCs/>
          <w:color w:val="2F5496" w:themeColor="accent1" w:themeShade="BF"/>
        </w:rPr>
        <w:t>-</w:t>
      </w:r>
      <w:r w:rsidRPr="0052662E">
        <w:rPr>
          <w:rFonts w:ascii="Arial" w:hAnsi="Arial" w:cs="Arial"/>
          <w:bCs/>
          <w:color w:val="2F5496" w:themeColor="accent1" w:themeShade="BF"/>
        </w:rPr>
        <w:t>refer to M</w:t>
      </w:r>
      <w:r>
        <w:rPr>
          <w:rFonts w:ascii="Arial" w:hAnsi="Arial" w:cs="Arial"/>
          <w:bCs/>
          <w:color w:val="2F5496" w:themeColor="accent1" w:themeShade="BF"/>
        </w:rPr>
        <w:t>ental Health Support Team</w:t>
      </w:r>
      <w:r w:rsidRPr="0052662E">
        <w:rPr>
          <w:rFonts w:ascii="Arial" w:hAnsi="Arial" w:cs="Arial"/>
          <w:bCs/>
          <w:color w:val="2F5496" w:themeColor="accent1" w:themeShade="BF"/>
        </w:rPr>
        <w:t>/</w:t>
      </w:r>
      <w:r>
        <w:rPr>
          <w:rFonts w:ascii="Arial" w:hAnsi="Arial" w:cs="Arial"/>
          <w:bCs/>
          <w:color w:val="2F5496" w:themeColor="accent1" w:themeShade="BF"/>
        </w:rPr>
        <w:t>Park’s Mental Health First Aiders/Senior Leadership Team/Educational Psychologist</w:t>
      </w:r>
      <w:r w:rsidRPr="0052662E">
        <w:rPr>
          <w:rFonts w:ascii="Arial" w:hAnsi="Arial" w:cs="Arial"/>
          <w:bCs/>
          <w:color w:val="2F5496" w:themeColor="accent1" w:themeShade="BF"/>
        </w:rPr>
        <w:t xml:space="preserve"> should they want individual support around resolving issues that are impacting on them – this may be in school or out of school issues that are impacting on wellbeing</w:t>
      </w:r>
    </w:p>
    <w:p w14:paraId="531D0444" w14:textId="7FB88ABA" w:rsidR="0052662E" w:rsidRPr="0052662E" w:rsidRDefault="0052662E" w:rsidP="0052662E">
      <w:pPr>
        <w:pStyle w:val="ListParagraph"/>
        <w:numPr>
          <w:ilvl w:val="2"/>
          <w:numId w:val="11"/>
        </w:numPr>
        <w:rPr>
          <w:rFonts w:ascii="Arial" w:hAnsi="Arial" w:cs="Arial"/>
          <w:bCs/>
          <w:color w:val="2F5496" w:themeColor="accent1" w:themeShade="BF"/>
        </w:rPr>
      </w:pPr>
      <w:r w:rsidRPr="0052662E">
        <w:rPr>
          <w:rFonts w:ascii="Arial" w:hAnsi="Arial" w:cs="Arial"/>
          <w:bCs/>
          <w:color w:val="2F5496" w:themeColor="accent1" w:themeShade="BF"/>
        </w:rPr>
        <w:t>Mental Health Support Team - Drop in session each Wednesday from 2.45pm</w:t>
      </w:r>
    </w:p>
    <w:p w14:paraId="1B397926" w14:textId="77777777" w:rsidR="000D0DBE" w:rsidRPr="0052662E" w:rsidRDefault="008A0E17" w:rsidP="0052662E">
      <w:pPr>
        <w:pStyle w:val="ListParagraph"/>
        <w:numPr>
          <w:ilvl w:val="2"/>
          <w:numId w:val="11"/>
        </w:numPr>
        <w:rPr>
          <w:rFonts w:ascii="Arial" w:hAnsi="Arial" w:cs="Arial"/>
          <w:bCs/>
          <w:color w:val="2F5496" w:themeColor="accent1" w:themeShade="BF"/>
        </w:rPr>
      </w:pPr>
      <w:r w:rsidRPr="0052662E">
        <w:rPr>
          <w:rFonts w:ascii="Arial" w:hAnsi="Arial" w:cs="Arial"/>
          <w:bCs/>
          <w:color w:val="2F5496" w:themeColor="accent1" w:themeShade="BF"/>
        </w:rPr>
        <w:t>Educational Psychologist – Drop in sessions during visits</w:t>
      </w:r>
    </w:p>
    <w:p w14:paraId="4D15EEE7" w14:textId="58882F86" w:rsidR="0052662E" w:rsidRDefault="0052662E" w:rsidP="0052662E">
      <w:pPr>
        <w:pStyle w:val="ListParagraph"/>
        <w:numPr>
          <w:ilvl w:val="2"/>
          <w:numId w:val="11"/>
        </w:numPr>
        <w:rPr>
          <w:rFonts w:ascii="Arial" w:hAnsi="Arial" w:cs="Arial"/>
          <w:bCs/>
          <w:color w:val="2F5496" w:themeColor="accent1" w:themeShade="BF"/>
        </w:rPr>
      </w:pPr>
      <w:r w:rsidRPr="0052662E">
        <w:rPr>
          <w:rFonts w:ascii="Arial" w:hAnsi="Arial" w:cs="Arial"/>
          <w:bCs/>
          <w:color w:val="2F5496" w:themeColor="accent1" w:themeShade="BF"/>
        </w:rPr>
        <w:t>Park’s Mental Health First Aiders can be consulted at any time for support</w:t>
      </w:r>
    </w:p>
    <w:p w14:paraId="06E9757C" w14:textId="51D1A832" w:rsidR="0052662E" w:rsidRPr="0052662E" w:rsidRDefault="0052662E" w:rsidP="0052662E">
      <w:pPr>
        <w:pStyle w:val="ListParagraph"/>
        <w:numPr>
          <w:ilvl w:val="2"/>
          <w:numId w:val="11"/>
        </w:numPr>
        <w:rPr>
          <w:rFonts w:ascii="Arial" w:hAnsi="Arial" w:cs="Arial"/>
          <w:bCs/>
          <w:color w:val="2F5496" w:themeColor="accent1" w:themeShade="BF"/>
        </w:rPr>
      </w:pPr>
      <w:r w:rsidRPr="0052662E">
        <w:rPr>
          <w:rFonts w:ascii="Arial" w:hAnsi="Arial" w:cs="Arial"/>
          <w:bCs/>
          <w:color w:val="2F5496" w:themeColor="accent1" w:themeShade="BF"/>
        </w:rPr>
        <w:t>Senior Leadership Team can be consulted at any time for support</w:t>
      </w:r>
    </w:p>
    <w:p w14:paraId="4E27D3EE" w14:textId="77777777" w:rsidR="0052662E" w:rsidRPr="0052662E" w:rsidRDefault="0052662E" w:rsidP="0052662E">
      <w:pPr>
        <w:pStyle w:val="ListParagraph"/>
        <w:ind w:left="1440"/>
        <w:rPr>
          <w:rFonts w:ascii="Arial" w:hAnsi="Arial" w:cs="Arial"/>
          <w:bCs/>
          <w:color w:val="2F5496" w:themeColor="accent1" w:themeShade="BF"/>
        </w:rPr>
      </w:pPr>
    </w:p>
    <w:p w14:paraId="1206C6D9" w14:textId="77777777" w:rsidR="0052662E" w:rsidRPr="0052662E" w:rsidRDefault="0052662E" w:rsidP="0052662E">
      <w:pPr>
        <w:numPr>
          <w:ilvl w:val="0"/>
          <w:numId w:val="11"/>
        </w:numPr>
        <w:contextualSpacing/>
        <w:rPr>
          <w:rFonts w:ascii="Arial" w:hAnsi="Arial" w:cs="Arial"/>
          <w:b/>
          <w:bCs/>
          <w:color w:val="2F5496" w:themeColor="accent1" w:themeShade="BF"/>
        </w:rPr>
      </w:pPr>
      <w:proofErr w:type="spellStart"/>
      <w:r w:rsidRPr="0052662E">
        <w:rPr>
          <w:rFonts w:ascii="Arial" w:hAnsi="Arial" w:cs="Arial"/>
          <w:b/>
          <w:bCs/>
          <w:color w:val="2F5496" w:themeColor="accent1" w:themeShade="BF"/>
        </w:rPr>
        <w:t>Exceed’s</w:t>
      </w:r>
      <w:proofErr w:type="spellEnd"/>
      <w:r w:rsidRPr="0052662E">
        <w:rPr>
          <w:rFonts w:ascii="Arial" w:hAnsi="Arial" w:cs="Arial"/>
          <w:b/>
          <w:bCs/>
          <w:color w:val="2F5496" w:themeColor="accent1" w:themeShade="BF"/>
        </w:rPr>
        <w:t xml:space="preserve"> Health &amp; Wellbeing Employee Assistance Programme (Health Assured)</w:t>
      </w:r>
    </w:p>
    <w:p w14:paraId="4E7B1283" w14:textId="631E8DC8" w:rsidR="0052662E" w:rsidRDefault="0052662E" w:rsidP="0052662E">
      <w:pPr>
        <w:pStyle w:val="ListParagraph"/>
        <w:numPr>
          <w:ilvl w:val="1"/>
          <w:numId w:val="11"/>
        </w:numPr>
        <w:rPr>
          <w:rFonts w:ascii="Arial" w:hAnsi="Arial" w:cs="Arial"/>
          <w:bCs/>
          <w:color w:val="2F5496" w:themeColor="accent1" w:themeShade="BF"/>
        </w:rPr>
      </w:pPr>
      <w:r w:rsidRPr="0052662E">
        <w:rPr>
          <w:rFonts w:ascii="Arial" w:hAnsi="Arial" w:cs="Arial"/>
          <w:bCs/>
          <w:color w:val="2F5496" w:themeColor="accent1" w:themeShade="BF"/>
        </w:rPr>
        <w:t>The Trust wide Employee Assistance Programme (EAP) is a free confidential service which can be accessed by all employees. EAP aims to support employees who maybe experiencing difficulties for a variety of reasons.</w:t>
      </w:r>
    </w:p>
    <w:p w14:paraId="1AABB763" w14:textId="77777777" w:rsidR="000A7B2E" w:rsidRPr="000A7B2E" w:rsidRDefault="000A7B2E" w:rsidP="000A7B2E">
      <w:pPr>
        <w:pStyle w:val="ListParagraph"/>
        <w:numPr>
          <w:ilvl w:val="1"/>
          <w:numId w:val="11"/>
        </w:numPr>
        <w:rPr>
          <w:rFonts w:ascii="Arial" w:hAnsi="Arial" w:cs="Arial"/>
          <w:bCs/>
          <w:color w:val="2F5496" w:themeColor="accent1" w:themeShade="BF"/>
        </w:rPr>
      </w:pPr>
      <w:r w:rsidRPr="000A7B2E">
        <w:rPr>
          <w:rFonts w:ascii="Arial" w:hAnsi="Arial" w:cs="Arial"/>
          <w:bCs/>
          <w:color w:val="2F5496" w:themeColor="accent1" w:themeShade="BF"/>
        </w:rPr>
        <w:t>EAP offers employees access to support including:</w:t>
      </w:r>
    </w:p>
    <w:p w14:paraId="48A70C15" w14:textId="0A316E1B" w:rsidR="000A7B2E" w:rsidRPr="000A7B2E" w:rsidRDefault="000A7B2E" w:rsidP="000A7B2E">
      <w:pPr>
        <w:pStyle w:val="ListParagraph"/>
        <w:numPr>
          <w:ilvl w:val="2"/>
          <w:numId w:val="11"/>
        </w:numPr>
        <w:rPr>
          <w:rFonts w:ascii="Arial" w:hAnsi="Arial" w:cs="Arial"/>
          <w:bCs/>
          <w:color w:val="2F5496" w:themeColor="accent1" w:themeShade="BF"/>
        </w:rPr>
      </w:pPr>
      <w:r w:rsidRPr="000A7B2E">
        <w:rPr>
          <w:rFonts w:ascii="Arial" w:hAnsi="Arial" w:cs="Arial"/>
          <w:bCs/>
          <w:color w:val="2F5496" w:themeColor="accent1" w:themeShade="BF"/>
        </w:rPr>
        <w:t>Telephone Counselling</w:t>
      </w:r>
    </w:p>
    <w:p w14:paraId="4B876788" w14:textId="7D5E8542" w:rsidR="000A7B2E" w:rsidRPr="000A7B2E" w:rsidRDefault="000A7B2E" w:rsidP="000A7B2E">
      <w:pPr>
        <w:pStyle w:val="ListParagraph"/>
        <w:numPr>
          <w:ilvl w:val="2"/>
          <w:numId w:val="11"/>
        </w:numPr>
        <w:rPr>
          <w:rFonts w:ascii="Arial" w:hAnsi="Arial" w:cs="Arial"/>
          <w:bCs/>
          <w:color w:val="2F5496" w:themeColor="accent1" w:themeShade="BF"/>
        </w:rPr>
      </w:pPr>
      <w:r w:rsidRPr="000A7B2E">
        <w:rPr>
          <w:rFonts w:ascii="Arial" w:hAnsi="Arial" w:cs="Arial"/>
          <w:bCs/>
          <w:color w:val="2F5496" w:themeColor="accent1" w:themeShade="BF"/>
        </w:rPr>
        <w:t>Financial Information</w:t>
      </w:r>
    </w:p>
    <w:p w14:paraId="249BA772" w14:textId="48F4CADB" w:rsidR="000A7B2E" w:rsidRPr="000A7B2E" w:rsidRDefault="000A7B2E" w:rsidP="000A7B2E">
      <w:pPr>
        <w:pStyle w:val="ListParagraph"/>
        <w:numPr>
          <w:ilvl w:val="2"/>
          <w:numId w:val="11"/>
        </w:numPr>
        <w:rPr>
          <w:rFonts w:ascii="Arial" w:hAnsi="Arial" w:cs="Arial"/>
          <w:bCs/>
          <w:color w:val="2F5496" w:themeColor="accent1" w:themeShade="BF"/>
        </w:rPr>
      </w:pPr>
      <w:r w:rsidRPr="000A7B2E">
        <w:rPr>
          <w:rFonts w:ascii="Arial" w:hAnsi="Arial" w:cs="Arial"/>
          <w:bCs/>
          <w:color w:val="2F5496" w:themeColor="accent1" w:themeShade="BF"/>
        </w:rPr>
        <w:t>Legal Information</w:t>
      </w:r>
    </w:p>
    <w:p w14:paraId="02738E7E" w14:textId="7B0AA0F9" w:rsidR="000A7B2E" w:rsidRPr="000A7B2E" w:rsidRDefault="000A7B2E" w:rsidP="000A7B2E">
      <w:pPr>
        <w:pStyle w:val="ListParagraph"/>
        <w:numPr>
          <w:ilvl w:val="2"/>
          <w:numId w:val="11"/>
        </w:numPr>
        <w:rPr>
          <w:rFonts w:ascii="Arial" w:hAnsi="Arial" w:cs="Arial"/>
          <w:bCs/>
          <w:color w:val="2F5496" w:themeColor="accent1" w:themeShade="BF"/>
        </w:rPr>
      </w:pPr>
      <w:r w:rsidRPr="000A7B2E">
        <w:rPr>
          <w:rFonts w:ascii="Arial" w:hAnsi="Arial" w:cs="Arial"/>
          <w:bCs/>
          <w:color w:val="2F5496" w:themeColor="accent1" w:themeShade="BF"/>
        </w:rPr>
        <w:t>Consumer Issues</w:t>
      </w:r>
    </w:p>
    <w:p w14:paraId="262E3597" w14:textId="44667BF0" w:rsidR="000A7B2E" w:rsidRPr="000A7B2E" w:rsidRDefault="000A7B2E" w:rsidP="000A7B2E">
      <w:pPr>
        <w:pStyle w:val="ListParagraph"/>
        <w:numPr>
          <w:ilvl w:val="2"/>
          <w:numId w:val="11"/>
        </w:numPr>
        <w:rPr>
          <w:rFonts w:ascii="Arial" w:hAnsi="Arial" w:cs="Arial"/>
          <w:bCs/>
          <w:color w:val="2F5496" w:themeColor="accent1" w:themeShade="BF"/>
        </w:rPr>
      </w:pPr>
      <w:r w:rsidRPr="000A7B2E">
        <w:rPr>
          <w:rFonts w:ascii="Arial" w:hAnsi="Arial" w:cs="Arial"/>
          <w:bCs/>
          <w:color w:val="2F5496" w:themeColor="accent1" w:themeShade="BF"/>
        </w:rPr>
        <w:t>Relationship Advice</w:t>
      </w:r>
    </w:p>
    <w:p w14:paraId="55CAB614" w14:textId="5F5CE3F6" w:rsidR="000A7B2E" w:rsidRPr="000A7B2E" w:rsidRDefault="000A7B2E" w:rsidP="000A7B2E">
      <w:pPr>
        <w:pStyle w:val="ListParagraph"/>
        <w:numPr>
          <w:ilvl w:val="2"/>
          <w:numId w:val="11"/>
        </w:numPr>
        <w:rPr>
          <w:rFonts w:ascii="Arial" w:hAnsi="Arial" w:cs="Arial"/>
          <w:bCs/>
          <w:color w:val="2F5496" w:themeColor="accent1" w:themeShade="BF"/>
        </w:rPr>
      </w:pPr>
      <w:r w:rsidRPr="000A7B2E">
        <w:rPr>
          <w:rFonts w:ascii="Arial" w:hAnsi="Arial" w:cs="Arial"/>
          <w:bCs/>
          <w:color w:val="2F5496" w:themeColor="accent1" w:themeShade="BF"/>
        </w:rPr>
        <w:t>Employment advice</w:t>
      </w:r>
    </w:p>
    <w:p w14:paraId="5CB7EE09" w14:textId="77777777" w:rsidR="000A7B2E" w:rsidRPr="000A7B2E" w:rsidRDefault="000A7B2E" w:rsidP="000A7B2E">
      <w:pPr>
        <w:pStyle w:val="ListParagraph"/>
        <w:numPr>
          <w:ilvl w:val="1"/>
          <w:numId w:val="11"/>
        </w:numPr>
        <w:rPr>
          <w:rFonts w:ascii="Arial" w:hAnsi="Arial" w:cs="Arial"/>
          <w:bCs/>
          <w:color w:val="2F5496" w:themeColor="accent1" w:themeShade="BF"/>
        </w:rPr>
      </w:pPr>
      <w:r w:rsidRPr="000A7B2E">
        <w:rPr>
          <w:rFonts w:ascii="Arial" w:hAnsi="Arial" w:cs="Arial"/>
          <w:bCs/>
          <w:color w:val="2F5496" w:themeColor="accent1" w:themeShade="BF"/>
        </w:rPr>
        <w:t>This is only a selection of the services provided. To find out more information and to gain access to the Health &amp; Well-being Portal, please visit:</w:t>
      </w:r>
    </w:p>
    <w:p w14:paraId="1733C822" w14:textId="77777777" w:rsidR="000A7B2E" w:rsidRPr="000A7B2E" w:rsidRDefault="000A7B2E" w:rsidP="000A7B2E">
      <w:pPr>
        <w:pStyle w:val="ListParagraph"/>
        <w:numPr>
          <w:ilvl w:val="2"/>
          <w:numId w:val="11"/>
        </w:numPr>
        <w:rPr>
          <w:rFonts w:ascii="Arial" w:hAnsi="Arial" w:cs="Arial"/>
          <w:bCs/>
          <w:color w:val="2F5496" w:themeColor="accent1" w:themeShade="BF"/>
        </w:rPr>
      </w:pPr>
      <w:r w:rsidRPr="000A7B2E">
        <w:rPr>
          <w:rFonts w:ascii="Arial" w:hAnsi="Arial" w:cs="Arial"/>
          <w:bCs/>
          <w:color w:val="2F5496" w:themeColor="accent1" w:themeShade="BF"/>
        </w:rPr>
        <w:t>www.healthassuredeap.com</w:t>
      </w:r>
    </w:p>
    <w:p w14:paraId="3891734E" w14:textId="030B685A" w:rsidR="000A7B2E" w:rsidRPr="000A7B2E" w:rsidRDefault="000A7B2E" w:rsidP="000A7B2E">
      <w:pPr>
        <w:pStyle w:val="ListParagraph"/>
        <w:numPr>
          <w:ilvl w:val="2"/>
          <w:numId w:val="11"/>
        </w:numPr>
        <w:rPr>
          <w:rFonts w:ascii="Arial" w:hAnsi="Arial" w:cs="Arial"/>
          <w:bCs/>
          <w:color w:val="2F5496" w:themeColor="accent1" w:themeShade="BF"/>
        </w:rPr>
      </w:pPr>
      <w:r w:rsidRPr="000A7B2E">
        <w:rPr>
          <w:rFonts w:ascii="Arial" w:hAnsi="Arial" w:cs="Arial"/>
          <w:bCs/>
          <w:color w:val="2F5496" w:themeColor="accent1" w:themeShade="BF"/>
        </w:rPr>
        <w:t xml:space="preserve">Username: </w:t>
      </w:r>
      <w:r w:rsidRPr="000A7B2E">
        <w:rPr>
          <w:rFonts w:ascii="Arial" w:hAnsi="Arial" w:cs="Arial"/>
          <w:bCs/>
          <w:i/>
          <w:color w:val="2F5496" w:themeColor="accent1" w:themeShade="BF"/>
        </w:rPr>
        <w:t>please see school staff room notice boards</w:t>
      </w:r>
    </w:p>
    <w:p w14:paraId="3F013E98" w14:textId="50747FA8" w:rsidR="000A7B2E" w:rsidRPr="000A7B2E" w:rsidRDefault="000A7B2E" w:rsidP="000A7B2E">
      <w:pPr>
        <w:pStyle w:val="ListParagraph"/>
        <w:numPr>
          <w:ilvl w:val="2"/>
          <w:numId w:val="11"/>
        </w:numPr>
        <w:rPr>
          <w:rFonts w:ascii="Arial" w:hAnsi="Arial" w:cs="Arial"/>
          <w:bCs/>
          <w:color w:val="2F5496" w:themeColor="accent1" w:themeShade="BF"/>
        </w:rPr>
      </w:pPr>
      <w:r w:rsidRPr="000A7B2E">
        <w:rPr>
          <w:rFonts w:ascii="Arial" w:hAnsi="Arial" w:cs="Arial"/>
          <w:bCs/>
          <w:color w:val="2F5496" w:themeColor="accent1" w:themeShade="BF"/>
        </w:rPr>
        <w:t xml:space="preserve">Password: </w:t>
      </w:r>
      <w:r w:rsidRPr="000A7B2E">
        <w:rPr>
          <w:rFonts w:ascii="Arial" w:hAnsi="Arial" w:cs="Arial"/>
          <w:bCs/>
          <w:i/>
          <w:color w:val="2F5496" w:themeColor="accent1" w:themeShade="BF"/>
        </w:rPr>
        <w:t>please see school staff room notice boards</w:t>
      </w:r>
      <w:r>
        <w:rPr>
          <w:rFonts w:ascii="Arial" w:hAnsi="Arial" w:cs="Arial"/>
          <w:bCs/>
          <w:color w:val="2F5496" w:themeColor="accent1" w:themeShade="BF"/>
        </w:rPr>
        <w:t xml:space="preserve"> </w:t>
      </w:r>
    </w:p>
    <w:p w14:paraId="26322460" w14:textId="77777777" w:rsidR="000A7B2E" w:rsidRPr="0052662E" w:rsidRDefault="000A7B2E" w:rsidP="000A7B2E">
      <w:pPr>
        <w:pStyle w:val="ListParagraph"/>
        <w:ind w:left="1440"/>
        <w:rPr>
          <w:rFonts w:ascii="Arial" w:hAnsi="Arial" w:cs="Arial"/>
          <w:bCs/>
          <w:color w:val="2F5496" w:themeColor="accent1" w:themeShade="BF"/>
        </w:rPr>
      </w:pPr>
    </w:p>
    <w:p w14:paraId="6883C5D5" w14:textId="77777777" w:rsidR="006F1FCE" w:rsidRDefault="006F1FCE" w:rsidP="0052662E">
      <w:pPr>
        <w:pStyle w:val="ListParagraph"/>
        <w:ind w:left="1440"/>
        <w:rPr>
          <w:rFonts w:ascii="Arial" w:hAnsi="Arial" w:cs="Arial"/>
          <w:bCs/>
          <w:color w:val="2F5496" w:themeColor="accent1" w:themeShade="BF"/>
        </w:rPr>
      </w:pPr>
    </w:p>
    <w:p w14:paraId="75F88BEC" w14:textId="77777777" w:rsidR="006F1FCE" w:rsidRDefault="006F1FCE" w:rsidP="0052662E">
      <w:pPr>
        <w:pStyle w:val="ListParagraph"/>
        <w:ind w:left="1440"/>
        <w:rPr>
          <w:rFonts w:ascii="Arial" w:hAnsi="Arial" w:cs="Arial"/>
          <w:bCs/>
          <w:color w:val="2F5496" w:themeColor="accent1" w:themeShade="BF"/>
        </w:rPr>
      </w:pPr>
    </w:p>
    <w:p w14:paraId="7B88C9A0" w14:textId="77777777" w:rsidR="006F1FCE" w:rsidRDefault="006F1FCE" w:rsidP="0052662E">
      <w:pPr>
        <w:pStyle w:val="ListParagraph"/>
        <w:ind w:left="1440"/>
        <w:rPr>
          <w:rFonts w:ascii="Arial" w:hAnsi="Arial" w:cs="Arial"/>
          <w:bCs/>
          <w:color w:val="2F5496" w:themeColor="accent1" w:themeShade="BF"/>
        </w:rPr>
      </w:pPr>
    </w:p>
    <w:p w14:paraId="62BD55E2" w14:textId="77777777" w:rsidR="006F1FCE" w:rsidRDefault="006F1FCE" w:rsidP="0052662E">
      <w:pPr>
        <w:pStyle w:val="ListParagraph"/>
        <w:ind w:left="1440"/>
        <w:rPr>
          <w:rFonts w:ascii="Arial" w:hAnsi="Arial" w:cs="Arial"/>
          <w:bCs/>
          <w:color w:val="2F5496" w:themeColor="accent1" w:themeShade="BF"/>
        </w:rPr>
      </w:pPr>
    </w:p>
    <w:p w14:paraId="27B89950" w14:textId="77777777" w:rsidR="006F1FCE" w:rsidRDefault="006F1FCE" w:rsidP="0052662E">
      <w:pPr>
        <w:pStyle w:val="ListParagraph"/>
        <w:ind w:left="1440"/>
        <w:rPr>
          <w:rFonts w:ascii="Arial" w:hAnsi="Arial" w:cs="Arial"/>
          <w:bCs/>
          <w:color w:val="2F5496" w:themeColor="accent1" w:themeShade="BF"/>
        </w:rPr>
      </w:pPr>
    </w:p>
    <w:p w14:paraId="4206B84A" w14:textId="77777777" w:rsidR="006F1FCE" w:rsidRDefault="006F1FCE" w:rsidP="0052662E">
      <w:pPr>
        <w:pStyle w:val="ListParagraph"/>
        <w:ind w:left="1440"/>
        <w:rPr>
          <w:rFonts w:ascii="Arial" w:hAnsi="Arial" w:cs="Arial"/>
          <w:bCs/>
          <w:color w:val="2F5496" w:themeColor="accent1" w:themeShade="BF"/>
        </w:rPr>
      </w:pPr>
    </w:p>
    <w:p w14:paraId="15DE2FC7" w14:textId="77777777" w:rsidR="006F1FCE" w:rsidRDefault="006F1FCE" w:rsidP="0052662E">
      <w:pPr>
        <w:pStyle w:val="ListParagraph"/>
        <w:ind w:left="1440"/>
        <w:rPr>
          <w:rFonts w:ascii="Arial" w:hAnsi="Arial" w:cs="Arial"/>
          <w:bCs/>
          <w:color w:val="2F5496" w:themeColor="accent1" w:themeShade="BF"/>
        </w:rPr>
      </w:pPr>
    </w:p>
    <w:p w14:paraId="10DC3415" w14:textId="77777777" w:rsidR="006F1FCE" w:rsidRDefault="006F1FCE" w:rsidP="0052662E">
      <w:pPr>
        <w:pStyle w:val="ListParagraph"/>
        <w:ind w:left="1440"/>
        <w:rPr>
          <w:rFonts w:ascii="Arial" w:hAnsi="Arial" w:cs="Arial"/>
          <w:bCs/>
          <w:color w:val="2F5496" w:themeColor="accent1" w:themeShade="BF"/>
        </w:rPr>
      </w:pPr>
    </w:p>
    <w:p w14:paraId="67C9EA07" w14:textId="77777777" w:rsidR="006F1FCE" w:rsidRDefault="006F1FCE" w:rsidP="0052662E">
      <w:pPr>
        <w:pStyle w:val="ListParagraph"/>
        <w:ind w:left="1440"/>
        <w:rPr>
          <w:rFonts w:ascii="Arial" w:hAnsi="Arial" w:cs="Arial"/>
          <w:bCs/>
          <w:color w:val="2F5496" w:themeColor="accent1" w:themeShade="BF"/>
        </w:rPr>
      </w:pPr>
    </w:p>
    <w:p w14:paraId="26A7B17B" w14:textId="77777777" w:rsidR="006F1FCE" w:rsidRDefault="006F1FCE" w:rsidP="0052662E">
      <w:pPr>
        <w:pStyle w:val="ListParagraph"/>
        <w:ind w:left="1440"/>
        <w:rPr>
          <w:rFonts w:ascii="Arial" w:hAnsi="Arial" w:cs="Arial"/>
          <w:bCs/>
          <w:color w:val="2F5496" w:themeColor="accent1" w:themeShade="BF"/>
        </w:rPr>
      </w:pPr>
    </w:p>
    <w:p w14:paraId="4C0CFAD3" w14:textId="77777777" w:rsidR="006F1FCE" w:rsidRDefault="006F1FCE" w:rsidP="0052662E">
      <w:pPr>
        <w:pStyle w:val="ListParagraph"/>
        <w:ind w:left="1440"/>
        <w:rPr>
          <w:rFonts w:ascii="Arial" w:hAnsi="Arial" w:cs="Arial"/>
          <w:bCs/>
          <w:color w:val="2F5496" w:themeColor="accent1" w:themeShade="BF"/>
        </w:rPr>
      </w:pPr>
    </w:p>
    <w:p w14:paraId="635E2684" w14:textId="77777777" w:rsidR="006F1FCE" w:rsidRDefault="006F1FCE" w:rsidP="0052662E">
      <w:pPr>
        <w:pStyle w:val="ListParagraph"/>
        <w:ind w:left="1440"/>
        <w:rPr>
          <w:rFonts w:ascii="Arial" w:hAnsi="Arial" w:cs="Arial"/>
          <w:bCs/>
          <w:color w:val="2F5496" w:themeColor="accent1" w:themeShade="BF"/>
        </w:rPr>
      </w:pPr>
    </w:p>
    <w:p w14:paraId="2FDCC54C" w14:textId="77777777" w:rsidR="006F1FCE" w:rsidRDefault="006F1FCE" w:rsidP="0052662E">
      <w:pPr>
        <w:pStyle w:val="ListParagraph"/>
        <w:ind w:left="1440"/>
        <w:rPr>
          <w:rFonts w:ascii="Arial" w:hAnsi="Arial" w:cs="Arial"/>
          <w:bCs/>
          <w:color w:val="2F5496" w:themeColor="accent1" w:themeShade="BF"/>
        </w:rPr>
      </w:pPr>
    </w:p>
    <w:p w14:paraId="3544AA7B" w14:textId="1F086F55" w:rsidR="006F1FCE" w:rsidRDefault="006F1FCE" w:rsidP="006F1FCE">
      <w:pPr>
        <w:rPr>
          <w:rFonts w:ascii="Arial" w:hAnsi="Arial" w:cs="Arial"/>
          <w:b/>
          <w:bCs/>
          <w:color w:val="2F5496" w:themeColor="accent1" w:themeShade="BF"/>
        </w:rPr>
      </w:pPr>
      <w:bookmarkStart w:id="3" w:name="_Hlk186709200"/>
      <w:r w:rsidRPr="00C5096C">
        <w:rPr>
          <w:rFonts w:ascii="Arial" w:hAnsi="Arial" w:cs="Arial"/>
          <w:b/>
          <w:bCs/>
          <w:color w:val="2F5496" w:themeColor="accent1" w:themeShade="BF"/>
        </w:rPr>
        <w:t xml:space="preserve">Introduction to </w:t>
      </w:r>
      <w:r>
        <w:rPr>
          <w:rFonts w:ascii="Arial" w:hAnsi="Arial" w:cs="Arial"/>
          <w:b/>
          <w:bCs/>
          <w:color w:val="2F5496" w:themeColor="accent1" w:themeShade="BF"/>
        </w:rPr>
        <w:t>S</w:t>
      </w:r>
      <w:r w:rsidR="00194178">
        <w:rPr>
          <w:rFonts w:ascii="Arial" w:hAnsi="Arial" w:cs="Arial"/>
          <w:b/>
          <w:bCs/>
          <w:color w:val="2F5496" w:themeColor="accent1" w:themeShade="BF"/>
        </w:rPr>
        <w:t>upervision</w:t>
      </w:r>
      <w:r w:rsidRPr="00C5096C">
        <w:rPr>
          <w:rFonts w:ascii="Arial" w:hAnsi="Arial" w:cs="Arial"/>
          <w:b/>
          <w:bCs/>
          <w:color w:val="2F5496" w:themeColor="accent1" w:themeShade="BF"/>
        </w:rPr>
        <w:t xml:space="preserve"> </w:t>
      </w:r>
      <w:bookmarkEnd w:id="3"/>
    </w:p>
    <w:p w14:paraId="48501439" w14:textId="26866634" w:rsidR="006F1FCE" w:rsidRDefault="006F1FCE" w:rsidP="006F1FCE">
      <w:pPr>
        <w:ind w:left="720"/>
        <w:rPr>
          <w:rFonts w:ascii="Arial" w:hAnsi="Arial" w:cs="Arial"/>
          <w:b/>
          <w:bCs/>
          <w:color w:val="2F5496" w:themeColor="accent1" w:themeShade="BF"/>
        </w:rPr>
      </w:pPr>
      <w:r>
        <w:rPr>
          <w:rFonts w:ascii="Arial" w:hAnsi="Arial" w:cs="Arial"/>
          <w:b/>
          <w:bCs/>
          <w:color w:val="2F5496" w:themeColor="accent1" w:themeShade="BF"/>
        </w:rPr>
        <w:t>What is Supervision?</w:t>
      </w:r>
    </w:p>
    <w:p w14:paraId="0D0BA64C" w14:textId="76D3E0F9" w:rsidR="006F1FCE" w:rsidRDefault="006F1FCE" w:rsidP="006F1FCE">
      <w:pPr>
        <w:jc w:val="center"/>
        <w:rPr>
          <w:rFonts w:ascii="Arial" w:hAnsi="Arial" w:cs="Arial"/>
          <w:b/>
          <w:bCs/>
          <w:color w:val="2F5496" w:themeColor="accent1" w:themeShade="BF"/>
        </w:rPr>
      </w:pPr>
      <w:r>
        <w:rPr>
          <w:rFonts w:ascii="Arial" w:hAnsi="Arial" w:cs="Arial"/>
          <w:b/>
          <w:bCs/>
          <w:noProof/>
          <w:color w:val="2F5496" w:themeColor="accent1" w:themeShade="BF"/>
        </w:rPr>
        <w:drawing>
          <wp:inline distT="0" distB="0" distL="0" distR="0" wp14:anchorId="396AB4C8" wp14:editId="74279CD4">
            <wp:extent cx="5486400" cy="2660036"/>
            <wp:effectExtent l="0" t="0" r="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24370" cy="2726930"/>
                    </a:xfrm>
                    <a:prstGeom prst="rect">
                      <a:avLst/>
                    </a:prstGeom>
                    <a:noFill/>
                  </pic:spPr>
                </pic:pic>
              </a:graphicData>
            </a:graphic>
          </wp:inline>
        </w:drawing>
      </w:r>
    </w:p>
    <w:p w14:paraId="17F427DD" w14:textId="5CB1E7AD" w:rsidR="006F1FCE" w:rsidRPr="006F1FCE" w:rsidRDefault="006F1FCE" w:rsidP="006F1FCE">
      <w:pPr>
        <w:ind w:left="720"/>
        <w:rPr>
          <w:rFonts w:ascii="Arial" w:hAnsi="Arial" w:cs="Arial"/>
          <w:bCs/>
          <w:color w:val="2F5496" w:themeColor="accent1" w:themeShade="BF"/>
        </w:rPr>
      </w:pPr>
      <w:r w:rsidRPr="006F1FCE">
        <w:rPr>
          <w:rFonts w:ascii="Arial" w:hAnsi="Arial" w:cs="Arial"/>
          <w:bCs/>
          <w:color w:val="2F5496" w:themeColor="accent1" w:themeShade="BF"/>
        </w:rPr>
        <w:t>Understanding the four functions o</w:t>
      </w:r>
      <w:r w:rsidR="00F4536E">
        <w:rPr>
          <w:rFonts w:ascii="Arial" w:hAnsi="Arial" w:cs="Arial"/>
          <w:bCs/>
          <w:color w:val="2F5496" w:themeColor="accent1" w:themeShade="BF"/>
        </w:rPr>
        <w:t>f</w:t>
      </w:r>
      <w:r w:rsidRPr="006F1FCE">
        <w:rPr>
          <w:rFonts w:ascii="Arial" w:hAnsi="Arial" w:cs="Arial"/>
          <w:bCs/>
          <w:color w:val="2F5496" w:themeColor="accent1" w:themeShade="BF"/>
        </w:rPr>
        <w:t xml:space="preserve"> supervision helps to clarify what supervision is and what it is not. It also makes clear the boundary between supervision and performance appraisal at one end of the spectrum, and supervision and counselling at the other. </w:t>
      </w:r>
      <w:r w:rsidR="00F4536E">
        <w:rPr>
          <w:rFonts w:ascii="Arial" w:hAnsi="Arial" w:cs="Arial"/>
          <w:bCs/>
          <w:color w:val="2F5496" w:themeColor="accent1" w:themeShade="BF"/>
        </w:rPr>
        <w:t>Line Managers (Hosts)</w:t>
      </w:r>
      <w:r w:rsidRPr="006F1FCE">
        <w:rPr>
          <w:rFonts w:ascii="Arial" w:hAnsi="Arial" w:cs="Arial"/>
          <w:bCs/>
          <w:color w:val="2F5496" w:themeColor="accent1" w:themeShade="BF"/>
        </w:rPr>
        <w:t xml:space="preserve"> need to remain mindful that they need to offer emotional support and not just managerial input. Their role is equally to ensure accountability and not only to support and encourage. </w:t>
      </w:r>
    </w:p>
    <w:p w14:paraId="35D446D9" w14:textId="70D9B06E" w:rsidR="006F1FCE" w:rsidRPr="006F1FCE" w:rsidRDefault="006F1FCE" w:rsidP="006F1FCE">
      <w:pPr>
        <w:ind w:left="720"/>
        <w:rPr>
          <w:rFonts w:ascii="Arial" w:hAnsi="Arial" w:cs="Arial"/>
          <w:bCs/>
          <w:color w:val="2F5496" w:themeColor="accent1" w:themeShade="BF"/>
        </w:rPr>
      </w:pPr>
      <w:r w:rsidRPr="006F1FCE">
        <w:rPr>
          <w:rFonts w:ascii="Arial" w:hAnsi="Arial" w:cs="Arial"/>
          <w:bCs/>
          <w:color w:val="2F5496" w:themeColor="accent1" w:themeShade="BF"/>
        </w:rPr>
        <w:t xml:space="preserve">In short, supervision is about finding the balance between these two areas; not being a full counsellor but not being a full manager: although they might stray into either at times </w:t>
      </w:r>
      <w:proofErr w:type="gramStart"/>
      <w:r w:rsidRPr="006F1FCE">
        <w:rPr>
          <w:rFonts w:ascii="Arial" w:hAnsi="Arial" w:cs="Arial"/>
          <w:bCs/>
          <w:color w:val="2F5496" w:themeColor="accent1" w:themeShade="BF"/>
        </w:rPr>
        <w:t>-  it</w:t>
      </w:r>
      <w:proofErr w:type="gramEnd"/>
      <w:r w:rsidRPr="006F1FCE">
        <w:rPr>
          <w:rFonts w:ascii="Arial" w:hAnsi="Arial" w:cs="Arial"/>
          <w:bCs/>
          <w:color w:val="2F5496" w:themeColor="accent1" w:themeShade="BF"/>
        </w:rPr>
        <w:t xml:space="preserve"> is about finding the middle ground.</w:t>
      </w:r>
    </w:p>
    <w:p w14:paraId="6C5ECF1C" w14:textId="0C3C5DA9" w:rsidR="006F1FCE" w:rsidRDefault="006F1FCE" w:rsidP="006F1FCE">
      <w:pPr>
        <w:rPr>
          <w:rFonts w:ascii="Arial" w:hAnsi="Arial" w:cs="Arial"/>
          <w:b/>
          <w:bCs/>
          <w:color w:val="2F5496" w:themeColor="accent1" w:themeShade="BF"/>
        </w:rPr>
      </w:pPr>
    </w:p>
    <w:p w14:paraId="1C1713E0" w14:textId="797A1D55" w:rsidR="006F1FCE" w:rsidRPr="006F1FCE" w:rsidRDefault="006F1FCE" w:rsidP="006F1FCE">
      <w:pPr>
        <w:ind w:left="720"/>
        <w:rPr>
          <w:rFonts w:ascii="Arial" w:hAnsi="Arial" w:cs="Arial"/>
          <w:bCs/>
          <w:color w:val="2F5496" w:themeColor="accent1" w:themeShade="BF"/>
        </w:rPr>
      </w:pPr>
      <w:r w:rsidRPr="00F4536E">
        <w:rPr>
          <w:rFonts w:ascii="Arial" w:hAnsi="Arial" w:cs="Arial"/>
          <w:b/>
          <w:bCs/>
          <w:color w:val="2F5496" w:themeColor="accent1" w:themeShade="BF"/>
        </w:rPr>
        <w:t xml:space="preserve">Intention </w:t>
      </w:r>
      <w:r w:rsidRPr="006F1FCE">
        <w:rPr>
          <w:rFonts w:ascii="Arial" w:hAnsi="Arial" w:cs="Arial"/>
          <w:bCs/>
          <w:color w:val="2F5496" w:themeColor="accent1" w:themeShade="BF"/>
        </w:rPr>
        <w:t>– discuss in depth any themes that have arisen during Weekly Check-in sessions</w:t>
      </w:r>
    </w:p>
    <w:p w14:paraId="3C623657" w14:textId="77777777" w:rsidR="006F1FCE" w:rsidRPr="006F1FCE" w:rsidRDefault="006F1FCE" w:rsidP="006F1FCE">
      <w:pPr>
        <w:ind w:left="720"/>
        <w:rPr>
          <w:rFonts w:ascii="Arial" w:hAnsi="Arial" w:cs="Arial"/>
          <w:bCs/>
          <w:color w:val="2F5496" w:themeColor="accent1" w:themeShade="BF"/>
        </w:rPr>
      </w:pPr>
      <w:r w:rsidRPr="00F4536E">
        <w:rPr>
          <w:rFonts w:ascii="Arial" w:hAnsi="Arial" w:cs="Arial"/>
          <w:b/>
          <w:bCs/>
          <w:color w:val="2F5496" w:themeColor="accent1" w:themeShade="BF"/>
        </w:rPr>
        <w:t>Supervision is NOT</w:t>
      </w:r>
      <w:r w:rsidRPr="006F1FCE">
        <w:rPr>
          <w:rFonts w:ascii="Arial" w:hAnsi="Arial" w:cs="Arial"/>
          <w:bCs/>
          <w:color w:val="2F5496" w:themeColor="accent1" w:themeShade="BF"/>
        </w:rPr>
        <w:t xml:space="preserve"> – managerial, blaming or one-sided</w:t>
      </w:r>
    </w:p>
    <w:p w14:paraId="1ECB89C4" w14:textId="77777777" w:rsidR="006F1FCE" w:rsidRPr="006F1FCE" w:rsidRDefault="006F1FCE" w:rsidP="006F1FCE">
      <w:pPr>
        <w:ind w:left="720"/>
        <w:rPr>
          <w:rFonts w:ascii="Arial" w:hAnsi="Arial" w:cs="Arial"/>
          <w:bCs/>
          <w:color w:val="2F5496" w:themeColor="accent1" w:themeShade="BF"/>
        </w:rPr>
      </w:pPr>
      <w:r w:rsidRPr="00F4536E">
        <w:rPr>
          <w:rFonts w:ascii="Arial" w:hAnsi="Arial" w:cs="Arial"/>
          <w:b/>
          <w:bCs/>
          <w:color w:val="2F5496" w:themeColor="accent1" w:themeShade="BF"/>
        </w:rPr>
        <w:t>Supervision IS</w:t>
      </w:r>
      <w:r w:rsidRPr="006F1FCE">
        <w:rPr>
          <w:rFonts w:ascii="Arial" w:hAnsi="Arial" w:cs="Arial"/>
          <w:bCs/>
          <w:color w:val="2F5496" w:themeColor="accent1" w:themeShade="BF"/>
        </w:rPr>
        <w:t xml:space="preserve"> – structured, problem solving, solution based, supportive, ‘good enough’</w:t>
      </w:r>
    </w:p>
    <w:p w14:paraId="529D6ADA" w14:textId="3383EB78" w:rsidR="005219FB" w:rsidRPr="00F4536E" w:rsidRDefault="006F1FCE" w:rsidP="006F1FCE">
      <w:pPr>
        <w:ind w:left="720"/>
        <w:rPr>
          <w:rFonts w:ascii="Arial" w:hAnsi="Arial" w:cs="Arial"/>
          <w:b/>
          <w:bCs/>
          <w:color w:val="2F5496" w:themeColor="accent1" w:themeShade="BF"/>
        </w:rPr>
      </w:pPr>
      <w:r w:rsidRPr="00F4536E">
        <w:rPr>
          <w:rFonts w:ascii="Arial" w:hAnsi="Arial" w:cs="Arial"/>
          <w:b/>
          <w:bCs/>
          <w:color w:val="2F5496" w:themeColor="accent1" w:themeShade="BF"/>
        </w:rPr>
        <w:t>Supervision employ</w:t>
      </w:r>
      <w:r w:rsidR="00F4536E" w:rsidRPr="00F4536E">
        <w:rPr>
          <w:rFonts w:ascii="Arial" w:hAnsi="Arial" w:cs="Arial"/>
          <w:b/>
          <w:bCs/>
          <w:color w:val="2F5496" w:themeColor="accent1" w:themeShade="BF"/>
        </w:rPr>
        <w:t>s</w:t>
      </w:r>
      <w:r w:rsidRPr="00F4536E">
        <w:rPr>
          <w:rFonts w:ascii="Arial" w:hAnsi="Arial" w:cs="Arial"/>
          <w:b/>
          <w:bCs/>
          <w:color w:val="2F5496" w:themeColor="accent1" w:themeShade="BF"/>
        </w:rPr>
        <w:t xml:space="preserve"> empathy, congruence, openness and genuineness.</w:t>
      </w:r>
    </w:p>
    <w:p w14:paraId="35885258" w14:textId="77777777" w:rsidR="000C6D50" w:rsidRDefault="000C6D50" w:rsidP="00F4536E">
      <w:pPr>
        <w:jc w:val="center"/>
        <w:rPr>
          <w:rFonts w:ascii="Arial" w:hAnsi="Arial" w:cs="Arial"/>
          <w:b/>
          <w:bCs/>
          <w:color w:val="2F5496" w:themeColor="accent1" w:themeShade="BF"/>
          <w:sz w:val="32"/>
        </w:rPr>
      </w:pPr>
    </w:p>
    <w:p w14:paraId="0FDAEE5F" w14:textId="546EB0FA" w:rsidR="00547CA4" w:rsidRPr="00F4536E" w:rsidRDefault="00F4536E" w:rsidP="00F4536E">
      <w:pPr>
        <w:jc w:val="center"/>
        <w:rPr>
          <w:rFonts w:ascii="Arial" w:hAnsi="Arial" w:cs="Arial"/>
          <w:b/>
          <w:bCs/>
          <w:color w:val="2F5496" w:themeColor="accent1" w:themeShade="BF"/>
          <w:sz w:val="32"/>
        </w:rPr>
      </w:pPr>
      <w:r w:rsidRPr="00F4536E">
        <w:rPr>
          <w:rFonts w:ascii="Arial" w:hAnsi="Arial" w:cs="Arial"/>
          <w:b/>
          <w:bCs/>
          <w:color w:val="2F5496" w:themeColor="accent1" w:themeShade="BF"/>
          <w:sz w:val="32"/>
        </w:rPr>
        <w:t>Supervision - it's about checking in, not checking up</w:t>
      </w:r>
    </w:p>
    <w:p w14:paraId="659EA8ED" w14:textId="49CBC68C" w:rsidR="00F4536E" w:rsidRDefault="00F4536E" w:rsidP="005219FB">
      <w:pPr>
        <w:rPr>
          <w:rFonts w:ascii="Arial" w:hAnsi="Arial" w:cs="Arial"/>
          <w:b/>
          <w:bCs/>
          <w:color w:val="2F5496" w:themeColor="accent1" w:themeShade="BF"/>
        </w:rPr>
      </w:pPr>
    </w:p>
    <w:p w14:paraId="298CB4C3" w14:textId="15FF76C2" w:rsidR="000C6D50" w:rsidRDefault="000C6D50" w:rsidP="005219FB">
      <w:pPr>
        <w:rPr>
          <w:rFonts w:ascii="Arial" w:hAnsi="Arial" w:cs="Arial"/>
          <w:b/>
          <w:bCs/>
          <w:color w:val="2F5496" w:themeColor="accent1" w:themeShade="BF"/>
        </w:rPr>
      </w:pPr>
    </w:p>
    <w:p w14:paraId="047BA2C2" w14:textId="161F9B62" w:rsidR="000C6D50" w:rsidRDefault="000C6D50" w:rsidP="005219FB">
      <w:pPr>
        <w:rPr>
          <w:rFonts w:ascii="Arial" w:hAnsi="Arial" w:cs="Arial"/>
          <w:b/>
          <w:bCs/>
          <w:color w:val="2F5496" w:themeColor="accent1" w:themeShade="BF"/>
        </w:rPr>
      </w:pPr>
    </w:p>
    <w:p w14:paraId="5598CD33" w14:textId="62050C1F" w:rsidR="000C6D50" w:rsidRDefault="000C6D50" w:rsidP="005219FB">
      <w:pPr>
        <w:rPr>
          <w:rFonts w:ascii="Arial" w:hAnsi="Arial" w:cs="Arial"/>
          <w:b/>
          <w:bCs/>
          <w:color w:val="2F5496" w:themeColor="accent1" w:themeShade="BF"/>
        </w:rPr>
      </w:pPr>
    </w:p>
    <w:p w14:paraId="18658FCA" w14:textId="267CAEDC" w:rsidR="00547CA4" w:rsidRDefault="00F4536E" w:rsidP="005219FB">
      <w:pPr>
        <w:rPr>
          <w:rFonts w:ascii="Arial" w:hAnsi="Arial" w:cs="Arial"/>
          <w:b/>
          <w:bCs/>
          <w:color w:val="2F5496" w:themeColor="accent1" w:themeShade="BF"/>
        </w:rPr>
      </w:pPr>
      <w:r>
        <w:rPr>
          <w:rFonts w:ascii="Arial" w:hAnsi="Arial" w:cs="Arial"/>
          <w:b/>
          <w:bCs/>
          <w:color w:val="2F5496" w:themeColor="accent1" w:themeShade="BF"/>
        </w:rPr>
        <w:t>What does Group S</w:t>
      </w:r>
      <w:r w:rsidR="00194178">
        <w:rPr>
          <w:rFonts w:ascii="Arial" w:hAnsi="Arial" w:cs="Arial"/>
          <w:b/>
          <w:bCs/>
          <w:color w:val="2F5496" w:themeColor="accent1" w:themeShade="BF"/>
        </w:rPr>
        <w:t>upervision</w:t>
      </w:r>
      <w:r>
        <w:rPr>
          <w:rFonts w:ascii="Arial" w:hAnsi="Arial" w:cs="Arial"/>
          <w:b/>
          <w:bCs/>
          <w:color w:val="2F5496" w:themeColor="accent1" w:themeShade="BF"/>
        </w:rPr>
        <w:t xml:space="preserve"> look like?</w:t>
      </w:r>
    </w:p>
    <w:p w14:paraId="718007F0" w14:textId="2E61672D" w:rsidR="00F4536E" w:rsidRPr="000C6D50" w:rsidRDefault="00F4536E" w:rsidP="000C6D50">
      <w:pPr>
        <w:pStyle w:val="ListParagraph"/>
        <w:numPr>
          <w:ilvl w:val="0"/>
          <w:numId w:val="25"/>
        </w:numPr>
        <w:ind w:left="1080"/>
        <w:rPr>
          <w:rFonts w:ascii="Arial" w:hAnsi="Arial" w:cs="Arial"/>
          <w:b/>
          <w:bCs/>
          <w:color w:val="2F5496" w:themeColor="accent1" w:themeShade="BF"/>
          <w:sz w:val="21"/>
          <w:szCs w:val="21"/>
        </w:rPr>
      </w:pPr>
      <w:r w:rsidRPr="000C6D50">
        <w:rPr>
          <w:rFonts w:ascii="Arial" w:hAnsi="Arial" w:cs="Arial"/>
          <w:b/>
          <w:bCs/>
          <w:color w:val="2F5496" w:themeColor="accent1" w:themeShade="BF"/>
          <w:sz w:val="21"/>
          <w:szCs w:val="21"/>
        </w:rPr>
        <w:t>Scheduled and booked in the school diary</w:t>
      </w:r>
    </w:p>
    <w:p w14:paraId="69BFEECE" w14:textId="11890314" w:rsidR="00F4536E" w:rsidRPr="000C6D50" w:rsidRDefault="00F4536E" w:rsidP="000C6D50">
      <w:pPr>
        <w:pStyle w:val="ListParagraph"/>
        <w:numPr>
          <w:ilvl w:val="0"/>
          <w:numId w:val="25"/>
        </w:numPr>
        <w:ind w:left="1080"/>
        <w:rPr>
          <w:rFonts w:ascii="Arial" w:hAnsi="Arial" w:cs="Arial"/>
          <w:b/>
          <w:bCs/>
          <w:color w:val="2F5496" w:themeColor="accent1" w:themeShade="BF"/>
          <w:sz w:val="21"/>
          <w:szCs w:val="21"/>
        </w:rPr>
      </w:pPr>
      <w:r w:rsidRPr="000C6D50">
        <w:rPr>
          <w:rFonts w:ascii="Arial" w:hAnsi="Arial" w:cs="Arial"/>
          <w:b/>
          <w:bCs/>
          <w:color w:val="2F5496" w:themeColor="accent1" w:themeShade="BF"/>
          <w:sz w:val="21"/>
          <w:szCs w:val="21"/>
        </w:rPr>
        <w:t>In organise groups</w:t>
      </w:r>
    </w:p>
    <w:p w14:paraId="5047DF8B" w14:textId="21D5CFD3" w:rsidR="00F4536E" w:rsidRPr="000C6D50" w:rsidRDefault="00F4536E" w:rsidP="000C6D50">
      <w:pPr>
        <w:pStyle w:val="ListParagraph"/>
        <w:numPr>
          <w:ilvl w:val="0"/>
          <w:numId w:val="25"/>
        </w:numPr>
        <w:ind w:left="1080"/>
        <w:rPr>
          <w:rFonts w:ascii="Arial" w:hAnsi="Arial" w:cs="Arial"/>
          <w:b/>
          <w:bCs/>
          <w:color w:val="2F5496" w:themeColor="accent1" w:themeShade="BF"/>
          <w:sz w:val="21"/>
          <w:szCs w:val="21"/>
        </w:rPr>
      </w:pPr>
      <w:r w:rsidRPr="000C6D50">
        <w:rPr>
          <w:rFonts w:ascii="Arial" w:hAnsi="Arial" w:cs="Arial"/>
          <w:b/>
          <w:bCs/>
          <w:color w:val="2F5496" w:themeColor="accent1" w:themeShade="BF"/>
          <w:sz w:val="21"/>
          <w:szCs w:val="21"/>
        </w:rPr>
        <w:t>Begins with a reminder of boundaries, confidentiality and respect</w:t>
      </w:r>
    </w:p>
    <w:p w14:paraId="0A139182" w14:textId="77777777" w:rsidR="00147901" w:rsidRPr="000C6D50" w:rsidRDefault="00F4536E" w:rsidP="000C6D50">
      <w:pPr>
        <w:pStyle w:val="ListParagraph"/>
        <w:numPr>
          <w:ilvl w:val="0"/>
          <w:numId w:val="26"/>
        </w:numPr>
        <w:ind w:left="1080"/>
        <w:rPr>
          <w:rFonts w:ascii="Arial" w:hAnsi="Arial" w:cs="Arial"/>
          <w:b/>
          <w:bCs/>
          <w:color w:val="2F5496" w:themeColor="accent1" w:themeShade="BF"/>
          <w:sz w:val="21"/>
          <w:szCs w:val="21"/>
        </w:rPr>
      </w:pPr>
      <w:r w:rsidRPr="000C6D50">
        <w:rPr>
          <w:rFonts w:ascii="Arial" w:hAnsi="Arial" w:cs="Arial"/>
          <w:b/>
          <w:bCs/>
          <w:color w:val="2F5496" w:themeColor="accent1" w:themeShade="BF"/>
          <w:sz w:val="21"/>
          <w:szCs w:val="21"/>
        </w:rPr>
        <w:t>Supervision uses a Solution-focused model and framework based on six stages, which are:</w:t>
      </w:r>
      <w:r w:rsidR="00147901" w:rsidRPr="000C6D50">
        <w:rPr>
          <w:rFonts w:ascii="Arial" w:hAnsi="Arial" w:cs="Arial"/>
          <w:b/>
          <w:bCs/>
          <w:color w:val="2F5496" w:themeColor="accent1" w:themeShade="BF"/>
          <w:sz w:val="21"/>
          <w:szCs w:val="21"/>
        </w:rPr>
        <w:t xml:space="preserve"> </w:t>
      </w:r>
    </w:p>
    <w:p w14:paraId="71522CA1" w14:textId="7EB89405" w:rsidR="00147901" w:rsidRPr="000C6D50" w:rsidRDefault="00147901" w:rsidP="000C6D50">
      <w:pPr>
        <w:pStyle w:val="ListParagraph"/>
        <w:numPr>
          <w:ilvl w:val="1"/>
          <w:numId w:val="26"/>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Case Presentation</w:t>
      </w:r>
    </w:p>
    <w:p w14:paraId="78871EA3" w14:textId="77777777" w:rsidR="00147901" w:rsidRPr="000C6D50" w:rsidRDefault="00147901" w:rsidP="000C6D50">
      <w:pPr>
        <w:pStyle w:val="ListParagraph"/>
        <w:numPr>
          <w:ilvl w:val="1"/>
          <w:numId w:val="26"/>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Clarification</w:t>
      </w:r>
    </w:p>
    <w:p w14:paraId="72AF40AF" w14:textId="77777777" w:rsidR="00147901" w:rsidRPr="000C6D50" w:rsidRDefault="00147901" w:rsidP="000C6D50">
      <w:pPr>
        <w:pStyle w:val="ListParagraph"/>
        <w:numPr>
          <w:ilvl w:val="1"/>
          <w:numId w:val="26"/>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Theories</w:t>
      </w:r>
    </w:p>
    <w:p w14:paraId="485161F3" w14:textId="77777777" w:rsidR="00147901" w:rsidRPr="000C6D50" w:rsidRDefault="00147901" w:rsidP="000C6D50">
      <w:pPr>
        <w:pStyle w:val="ListParagraph"/>
        <w:numPr>
          <w:ilvl w:val="1"/>
          <w:numId w:val="26"/>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Strategies</w:t>
      </w:r>
    </w:p>
    <w:p w14:paraId="7527822A" w14:textId="77777777" w:rsidR="00147901" w:rsidRPr="000C6D50" w:rsidRDefault="00147901" w:rsidP="000C6D50">
      <w:pPr>
        <w:pStyle w:val="ListParagraph"/>
        <w:numPr>
          <w:ilvl w:val="1"/>
          <w:numId w:val="26"/>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Dialogue</w:t>
      </w:r>
    </w:p>
    <w:p w14:paraId="07B96BC3" w14:textId="1AABFCDD" w:rsidR="00147901" w:rsidRPr="000C6D50" w:rsidRDefault="00147901" w:rsidP="000C6D50">
      <w:pPr>
        <w:pStyle w:val="ListParagraph"/>
        <w:numPr>
          <w:ilvl w:val="1"/>
          <w:numId w:val="26"/>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Next Steps</w:t>
      </w:r>
    </w:p>
    <w:p w14:paraId="78922BEC" w14:textId="77777777" w:rsidR="00147901" w:rsidRPr="000C6D50" w:rsidRDefault="00147901" w:rsidP="000C6D50">
      <w:pPr>
        <w:pStyle w:val="ListParagraph"/>
        <w:numPr>
          <w:ilvl w:val="0"/>
          <w:numId w:val="26"/>
        </w:numPr>
        <w:ind w:left="1080"/>
        <w:rPr>
          <w:rFonts w:ascii="Arial" w:hAnsi="Arial" w:cs="Arial"/>
          <w:b/>
          <w:bCs/>
          <w:color w:val="2F5496" w:themeColor="accent1" w:themeShade="BF"/>
          <w:sz w:val="21"/>
          <w:szCs w:val="21"/>
        </w:rPr>
      </w:pPr>
      <w:r w:rsidRPr="000C6D50">
        <w:rPr>
          <w:rFonts w:ascii="Arial" w:hAnsi="Arial" w:cs="Arial"/>
          <w:b/>
          <w:bCs/>
          <w:color w:val="2F5496" w:themeColor="accent1" w:themeShade="BF"/>
          <w:sz w:val="21"/>
          <w:szCs w:val="21"/>
        </w:rPr>
        <w:t xml:space="preserve">The Supervision </w:t>
      </w:r>
      <w:proofErr w:type="gramStart"/>
      <w:r w:rsidRPr="000C6D50">
        <w:rPr>
          <w:rFonts w:ascii="Arial" w:hAnsi="Arial" w:cs="Arial"/>
          <w:b/>
          <w:bCs/>
          <w:color w:val="2F5496" w:themeColor="accent1" w:themeShade="BF"/>
          <w:sz w:val="21"/>
          <w:szCs w:val="21"/>
        </w:rPr>
        <w:t>process</w:t>
      </w:r>
      <w:proofErr w:type="gramEnd"/>
    </w:p>
    <w:p w14:paraId="5656B8DF" w14:textId="09B5BAD7" w:rsidR="000D0DBE" w:rsidRPr="000C6D50" w:rsidRDefault="008A0E17" w:rsidP="000C6D50">
      <w:pPr>
        <w:pStyle w:val="ListParagraph"/>
        <w:numPr>
          <w:ilvl w:val="1"/>
          <w:numId w:val="25"/>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 xml:space="preserve">During Check-in sessions </w:t>
      </w:r>
      <w:r w:rsidR="00147901" w:rsidRPr="000C6D50">
        <w:rPr>
          <w:rFonts w:ascii="Arial" w:hAnsi="Arial" w:cs="Arial"/>
          <w:bCs/>
          <w:color w:val="2F5496" w:themeColor="accent1" w:themeShade="BF"/>
          <w:sz w:val="21"/>
          <w:szCs w:val="21"/>
        </w:rPr>
        <w:t xml:space="preserve">the </w:t>
      </w:r>
      <w:r w:rsidRPr="000C6D50">
        <w:rPr>
          <w:rFonts w:ascii="Arial" w:hAnsi="Arial" w:cs="Arial"/>
          <w:bCs/>
          <w:color w:val="2F5496" w:themeColor="accent1" w:themeShade="BF"/>
          <w:sz w:val="21"/>
          <w:szCs w:val="21"/>
        </w:rPr>
        <w:t xml:space="preserve">topic of </w:t>
      </w:r>
      <w:r w:rsidR="00147901" w:rsidRPr="000C6D50">
        <w:rPr>
          <w:rFonts w:ascii="Arial" w:hAnsi="Arial" w:cs="Arial"/>
          <w:bCs/>
          <w:color w:val="2F5496" w:themeColor="accent1" w:themeShade="BF"/>
          <w:sz w:val="21"/>
          <w:szCs w:val="21"/>
        </w:rPr>
        <w:t xml:space="preserve">Supervision </w:t>
      </w:r>
      <w:r w:rsidRPr="000C6D50">
        <w:rPr>
          <w:rFonts w:ascii="Arial" w:hAnsi="Arial" w:cs="Arial"/>
          <w:bCs/>
          <w:color w:val="2F5496" w:themeColor="accent1" w:themeShade="BF"/>
          <w:sz w:val="21"/>
          <w:szCs w:val="21"/>
        </w:rPr>
        <w:t xml:space="preserve">discussion </w:t>
      </w:r>
      <w:r w:rsidR="00147901" w:rsidRPr="000C6D50">
        <w:rPr>
          <w:rFonts w:ascii="Arial" w:hAnsi="Arial" w:cs="Arial"/>
          <w:bCs/>
          <w:color w:val="2F5496" w:themeColor="accent1" w:themeShade="BF"/>
          <w:sz w:val="21"/>
          <w:szCs w:val="21"/>
        </w:rPr>
        <w:t xml:space="preserve">is </w:t>
      </w:r>
      <w:r w:rsidRPr="000C6D50">
        <w:rPr>
          <w:rFonts w:ascii="Arial" w:hAnsi="Arial" w:cs="Arial"/>
          <w:bCs/>
          <w:color w:val="2F5496" w:themeColor="accent1" w:themeShade="BF"/>
          <w:sz w:val="21"/>
          <w:szCs w:val="21"/>
        </w:rPr>
        <w:t>agreed and the following roles assigned:</w:t>
      </w:r>
    </w:p>
    <w:p w14:paraId="57FF247E" w14:textId="3976C828" w:rsidR="00147901" w:rsidRPr="000C6D50" w:rsidRDefault="00147901" w:rsidP="000C6D50">
      <w:pPr>
        <w:pStyle w:val="ListParagraph"/>
        <w:numPr>
          <w:ilvl w:val="2"/>
          <w:numId w:val="25"/>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Facilitator - Line Manager will guide the session</w:t>
      </w:r>
    </w:p>
    <w:p w14:paraId="7227DBAC" w14:textId="77777777" w:rsidR="00147901" w:rsidRPr="000C6D50" w:rsidRDefault="00147901" w:rsidP="000C6D50">
      <w:pPr>
        <w:pStyle w:val="ListParagraph"/>
        <w:numPr>
          <w:ilvl w:val="2"/>
          <w:numId w:val="25"/>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Case Presenter – shares the ‘problem’ with the group</w:t>
      </w:r>
    </w:p>
    <w:p w14:paraId="0AB90007" w14:textId="330AC94B" w:rsidR="00147901" w:rsidRPr="000C6D50" w:rsidRDefault="00147901" w:rsidP="000C6D50">
      <w:pPr>
        <w:pStyle w:val="ListParagraph"/>
        <w:numPr>
          <w:ilvl w:val="2"/>
          <w:numId w:val="25"/>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Consultants – others within the group</w:t>
      </w:r>
    </w:p>
    <w:p w14:paraId="1A603606" w14:textId="77777777" w:rsidR="00147901" w:rsidRPr="000C6D50" w:rsidRDefault="00147901" w:rsidP="000C6D50">
      <w:pPr>
        <w:pStyle w:val="ListParagraph"/>
        <w:numPr>
          <w:ilvl w:val="0"/>
          <w:numId w:val="28"/>
        </w:numPr>
        <w:ind w:left="1080"/>
        <w:rPr>
          <w:rFonts w:ascii="Arial" w:hAnsi="Arial" w:cs="Arial"/>
          <w:b/>
          <w:bCs/>
          <w:color w:val="2F5496" w:themeColor="accent1" w:themeShade="BF"/>
          <w:sz w:val="21"/>
          <w:szCs w:val="21"/>
        </w:rPr>
      </w:pPr>
      <w:r w:rsidRPr="000C6D50">
        <w:rPr>
          <w:rFonts w:ascii="Arial" w:hAnsi="Arial" w:cs="Arial"/>
          <w:b/>
          <w:bCs/>
          <w:color w:val="2F5496" w:themeColor="accent1" w:themeShade="BF"/>
          <w:sz w:val="21"/>
          <w:szCs w:val="21"/>
        </w:rPr>
        <w:t>The six stages of Supervision</w:t>
      </w:r>
    </w:p>
    <w:p w14:paraId="749C36B6" w14:textId="7642C8A2" w:rsidR="00147901" w:rsidRPr="000C6D50" w:rsidRDefault="00147901" w:rsidP="000C6D50">
      <w:pPr>
        <w:pStyle w:val="ListParagraph"/>
        <w:numPr>
          <w:ilvl w:val="1"/>
          <w:numId w:val="28"/>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Case Presentation</w:t>
      </w:r>
    </w:p>
    <w:p w14:paraId="022667A6" w14:textId="77777777" w:rsidR="000D0DBE" w:rsidRPr="000C6D50" w:rsidRDefault="008A0E17"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The Case Presenter has 5-7 minutes to outline case, ensuring important information is presented</w:t>
      </w:r>
    </w:p>
    <w:p w14:paraId="7B17E29D" w14:textId="68C71522" w:rsidR="00147901" w:rsidRPr="000C6D50" w:rsidRDefault="008A0E17"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 xml:space="preserve">Presenter has uninterrupted time to describe the situation. It helps if they can state what benefit is hoped for as a result of the discussion as well as the problem/ tricky situation. </w:t>
      </w:r>
    </w:p>
    <w:p w14:paraId="27EBC916" w14:textId="6F9594D8" w:rsidR="00147901" w:rsidRPr="000C6D50" w:rsidRDefault="00147901" w:rsidP="000C6D50">
      <w:pPr>
        <w:pStyle w:val="ListParagraph"/>
        <w:numPr>
          <w:ilvl w:val="1"/>
          <w:numId w:val="28"/>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Clarification</w:t>
      </w:r>
    </w:p>
    <w:p w14:paraId="127D6FD3" w14:textId="77777777"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lang w:val="en-US"/>
        </w:rPr>
        <w:t>Participants ask questions to clarify their own understanding of the issue (avoid giving advice disguised as a question e.g. “Have you tried...”) ‘What?’ ‘When?’ ‘Where?’ ‘Who?’ and ‘How?’ questions are encouraged as they provide descriptions of what has already taken place.  Example questions:</w:t>
      </w:r>
    </w:p>
    <w:p w14:paraId="7DE95E9D" w14:textId="798A88B5"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lang w:val="en-US"/>
        </w:rPr>
        <w:t>Is there a time when this is better?</w:t>
      </w:r>
      <w:r w:rsidR="000C6D50" w:rsidRPr="000C6D50">
        <w:rPr>
          <w:rFonts w:ascii="Arial" w:hAnsi="Arial" w:cs="Arial"/>
          <w:bCs/>
          <w:color w:val="2F5496" w:themeColor="accent1" w:themeShade="BF"/>
          <w:sz w:val="21"/>
          <w:szCs w:val="21"/>
          <w:lang w:val="en-US"/>
        </w:rPr>
        <w:t xml:space="preserve"> </w:t>
      </w:r>
      <w:r w:rsidRPr="000C6D50">
        <w:rPr>
          <w:rFonts w:ascii="Arial" w:hAnsi="Arial" w:cs="Arial"/>
          <w:bCs/>
          <w:color w:val="2F5496" w:themeColor="accent1" w:themeShade="BF"/>
          <w:sz w:val="21"/>
          <w:szCs w:val="21"/>
          <w:lang w:val="en-US"/>
        </w:rPr>
        <w:t>Is there a time this doesn’t happen?</w:t>
      </w:r>
    </w:p>
    <w:p w14:paraId="7CDFB746" w14:textId="5C895D61"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lang w:val="en-US"/>
        </w:rPr>
        <w:t>What are the young person’s views?</w:t>
      </w:r>
    </w:p>
    <w:p w14:paraId="2D86FD94" w14:textId="7B2ED64D"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lang w:val="en-US"/>
        </w:rPr>
        <w:t>How often does this happen?</w:t>
      </w:r>
    </w:p>
    <w:p w14:paraId="53658AB9" w14:textId="52FB0B80" w:rsidR="00147901" w:rsidRPr="000C6D50" w:rsidRDefault="00147901" w:rsidP="00F8058D">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lang w:val="en-US"/>
        </w:rPr>
        <w:t>What have you tried so far and how successful was it?</w:t>
      </w:r>
      <w:r w:rsidR="000C6D50" w:rsidRPr="000C6D50">
        <w:rPr>
          <w:rFonts w:ascii="Arial" w:hAnsi="Arial" w:cs="Arial"/>
          <w:bCs/>
          <w:color w:val="2F5496" w:themeColor="accent1" w:themeShade="BF"/>
          <w:sz w:val="21"/>
          <w:szCs w:val="21"/>
          <w:lang w:val="en-US"/>
        </w:rPr>
        <w:t xml:space="preserve"> </w:t>
      </w:r>
      <w:r w:rsidRPr="000C6D50">
        <w:rPr>
          <w:rFonts w:ascii="Arial" w:hAnsi="Arial" w:cs="Arial"/>
          <w:bCs/>
          <w:color w:val="2F5496" w:themeColor="accent1" w:themeShade="BF"/>
          <w:sz w:val="21"/>
          <w:szCs w:val="21"/>
          <w:lang w:val="en-US"/>
        </w:rPr>
        <w:t>Why do you think x didn’t work?</w:t>
      </w:r>
    </w:p>
    <w:p w14:paraId="587C1EB3" w14:textId="0FFA29B4"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lang w:val="en-US"/>
        </w:rPr>
        <w:t>What ‘question’ do you want to be answered?</w:t>
      </w:r>
    </w:p>
    <w:p w14:paraId="1FC2593C" w14:textId="77777777" w:rsidR="00147901" w:rsidRPr="000C6D50" w:rsidRDefault="00147901" w:rsidP="000C6D50">
      <w:pPr>
        <w:pStyle w:val="ListParagraph"/>
        <w:numPr>
          <w:ilvl w:val="1"/>
          <w:numId w:val="28"/>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Theories</w:t>
      </w:r>
    </w:p>
    <w:p w14:paraId="59AD8C62" w14:textId="77777777"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 xml:space="preserve">Participants offer ideas about what might be contributing to the situation in a sensitive way. </w:t>
      </w:r>
    </w:p>
    <w:p w14:paraId="7EF8612A" w14:textId="1A4BC7D3"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 xml:space="preserve">What might be going on for the young person? </w:t>
      </w:r>
    </w:p>
    <w:p w14:paraId="33CF6FF0" w14:textId="71EF66C9" w:rsidR="00147901" w:rsidRPr="000C6D50" w:rsidRDefault="00147901" w:rsidP="000C6D50">
      <w:pPr>
        <w:pStyle w:val="ListParagraph"/>
        <w:numPr>
          <w:ilvl w:val="1"/>
          <w:numId w:val="28"/>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Strategies</w:t>
      </w:r>
    </w:p>
    <w:p w14:paraId="248C66E6" w14:textId="77777777"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 xml:space="preserve">Participants offer helpful input. This can be a reflection, a powerful question, a shared experience, suggestions of ways forward/next steps/things to explore. </w:t>
      </w:r>
    </w:p>
    <w:p w14:paraId="08472F66" w14:textId="2B4E1C6C"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 xml:space="preserve">Each team member offers only one reflection at a time and the problem presents listens (and does not comment at this time). </w:t>
      </w:r>
    </w:p>
    <w:p w14:paraId="0EF9CD04" w14:textId="77777777" w:rsidR="00147901" w:rsidRPr="000C6D50" w:rsidRDefault="00147901" w:rsidP="000C6D50">
      <w:pPr>
        <w:pStyle w:val="ListParagraph"/>
        <w:numPr>
          <w:ilvl w:val="1"/>
          <w:numId w:val="28"/>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Dialogue</w:t>
      </w:r>
    </w:p>
    <w:p w14:paraId="0FB1E318" w14:textId="77777777"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Presenter follows up on some of the theories and strategies offered. Which ones make the most sense to the situation? What strategies/ideas have they heard that they think could be particularly helpful?</w:t>
      </w:r>
    </w:p>
    <w:p w14:paraId="5C4B0D1D" w14:textId="07F75D40" w:rsidR="00147901" w:rsidRPr="000C6D50" w:rsidRDefault="00147901" w:rsidP="000C6D50">
      <w:pPr>
        <w:pStyle w:val="ListParagraph"/>
        <w:numPr>
          <w:ilvl w:val="1"/>
          <w:numId w:val="28"/>
        </w:numPr>
        <w:ind w:left="180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Next Steps</w:t>
      </w:r>
    </w:p>
    <w:p w14:paraId="1CCDEDE7" w14:textId="77777777" w:rsidR="002F4E86"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 xml:space="preserve">Concrete next steps are identified. </w:t>
      </w:r>
    </w:p>
    <w:p w14:paraId="37C1123A" w14:textId="232C7DBA" w:rsidR="00147901" w:rsidRPr="000C6D50" w:rsidRDefault="00147901"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t>What is the first step that could be taken towards this (24-48 hours)?</w:t>
      </w:r>
    </w:p>
    <w:p w14:paraId="60A0D9A3" w14:textId="21C2E6B4" w:rsidR="00F2333E" w:rsidRPr="000C6D50" w:rsidRDefault="002F4E86" w:rsidP="000C6D50">
      <w:pPr>
        <w:pStyle w:val="ListParagraph"/>
        <w:numPr>
          <w:ilvl w:val="2"/>
          <w:numId w:val="28"/>
        </w:numPr>
        <w:ind w:left="2520"/>
        <w:rPr>
          <w:rFonts w:ascii="Arial" w:hAnsi="Arial" w:cs="Arial"/>
          <w:bCs/>
          <w:color w:val="2F5496" w:themeColor="accent1" w:themeShade="BF"/>
          <w:sz w:val="21"/>
          <w:szCs w:val="21"/>
        </w:rPr>
      </w:pPr>
      <w:r w:rsidRPr="000C6D50">
        <w:rPr>
          <w:rFonts w:ascii="Arial" w:hAnsi="Arial" w:cs="Arial"/>
          <w:bCs/>
          <w:color w:val="2F5496" w:themeColor="accent1" w:themeShade="BF"/>
          <w:sz w:val="21"/>
          <w:szCs w:val="21"/>
        </w:rPr>
        <w:lastRenderedPageBreak/>
        <w:t xml:space="preserve">Line manager progresses </w:t>
      </w:r>
      <w:r w:rsidR="000C6D50">
        <w:rPr>
          <w:rFonts w:ascii="Arial" w:hAnsi="Arial" w:cs="Arial"/>
          <w:bCs/>
          <w:color w:val="2F5496" w:themeColor="accent1" w:themeShade="BF"/>
          <w:sz w:val="21"/>
          <w:szCs w:val="21"/>
        </w:rPr>
        <w:t>n</w:t>
      </w:r>
      <w:r w:rsidRPr="000C6D50">
        <w:rPr>
          <w:rFonts w:ascii="Arial" w:hAnsi="Arial" w:cs="Arial"/>
          <w:bCs/>
          <w:color w:val="2F5496" w:themeColor="accent1" w:themeShade="BF"/>
          <w:sz w:val="21"/>
          <w:szCs w:val="21"/>
        </w:rPr>
        <w:t xml:space="preserve">ext </w:t>
      </w:r>
      <w:r w:rsidR="000C6D50">
        <w:rPr>
          <w:rFonts w:ascii="Arial" w:hAnsi="Arial" w:cs="Arial"/>
          <w:bCs/>
          <w:color w:val="2F5496" w:themeColor="accent1" w:themeShade="BF"/>
          <w:sz w:val="21"/>
          <w:szCs w:val="21"/>
        </w:rPr>
        <w:t>s</w:t>
      </w:r>
      <w:r w:rsidRPr="000C6D50">
        <w:rPr>
          <w:rFonts w:ascii="Arial" w:hAnsi="Arial" w:cs="Arial"/>
          <w:bCs/>
          <w:color w:val="2F5496" w:themeColor="accent1" w:themeShade="BF"/>
          <w:sz w:val="21"/>
          <w:szCs w:val="21"/>
        </w:rPr>
        <w:t xml:space="preserve">teps </w:t>
      </w:r>
    </w:p>
    <w:sectPr w:rsidR="00F2333E" w:rsidRPr="000C6D50" w:rsidSect="00CA7F6A">
      <w:headerReference w:type="default" r:id="rId14"/>
      <w:footerReference w:type="default" r:id="rId15"/>
      <w:pgSz w:w="11906" w:h="16838" w:code="9"/>
      <w:pgMar w:top="1418" w:right="567" w:bottom="1418" w:left="567"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4E8B6" w14:textId="77777777" w:rsidR="00156FD1" w:rsidRDefault="00156FD1" w:rsidP="007929BB">
      <w:pPr>
        <w:spacing w:after="0" w:line="240" w:lineRule="auto"/>
      </w:pPr>
      <w:r>
        <w:separator/>
      </w:r>
    </w:p>
  </w:endnote>
  <w:endnote w:type="continuationSeparator" w:id="0">
    <w:p w14:paraId="0A6466A2" w14:textId="77777777" w:rsidR="00156FD1" w:rsidRDefault="00156FD1" w:rsidP="007929BB">
      <w:pPr>
        <w:spacing w:after="0" w:line="240" w:lineRule="auto"/>
      </w:pPr>
      <w:r>
        <w:continuationSeparator/>
      </w:r>
    </w:p>
  </w:endnote>
  <w:endnote w:type="continuationNotice" w:id="1">
    <w:p w14:paraId="58923B7F" w14:textId="77777777" w:rsidR="00156FD1" w:rsidRDefault="00156F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B5CC5" w14:textId="226DEDC1" w:rsidR="007C6241" w:rsidRDefault="007C6241" w:rsidP="00032699">
    <w:pPr>
      <w:pStyle w:val="Footer"/>
      <w:jc w:val="center"/>
    </w:pPr>
    <w:r w:rsidRPr="001B364E">
      <w:rPr>
        <w:noProof/>
      </w:rPr>
      <w:drawing>
        <wp:inline distT="0" distB="0" distL="0" distR="0" wp14:anchorId="20368A93" wp14:editId="42179751">
          <wp:extent cx="5882354" cy="618490"/>
          <wp:effectExtent l="0" t="0" r="4445"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82162" cy="68155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5B0FE" w14:textId="77777777" w:rsidR="00156FD1" w:rsidRDefault="00156FD1" w:rsidP="007929BB">
      <w:pPr>
        <w:spacing w:after="0" w:line="240" w:lineRule="auto"/>
      </w:pPr>
      <w:r>
        <w:separator/>
      </w:r>
    </w:p>
  </w:footnote>
  <w:footnote w:type="continuationSeparator" w:id="0">
    <w:p w14:paraId="1180827E" w14:textId="77777777" w:rsidR="00156FD1" w:rsidRDefault="00156FD1" w:rsidP="007929BB">
      <w:pPr>
        <w:spacing w:after="0" w:line="240" w:lineRule="auto"/>
      </w:pPr>
      <w:r>
        <w:continuationSeparator/>
      </w:r>
    </w:p>
  </w:footnote>
  <w:footnote w:type="continuationNotice" w:id="1">
    <w:p w14:paraId="420AA64C" w14:textId="77777777" w:rsidR="00156FD1" w:rsidRDefault="00156F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86759" w14:textId="3BE29E02" w:rsidR="007C6241" w:rsidRDefault="007C6241" w:rsidP="001B364E">
    <w:pPr>
      <w:pStyle w:val="Header"/>
    </w:pPr>
    <w:r w:rsidRPr="009E5713">
      <w:rPr>
        <w:noProof/>
      </w:rPr>
      <w:drawing>
        <wp:anchor distT="0" distB="0" distL="114300" distR="114300" simplePos="0" relativeHeight="251658240" behindDoc="0" locked="0" layoutInCell="1" allowOverlap="1" wp14:anchorId="6CF136DB" wp14:editId="5C38ACBD">
          <wp:simplePos x="0" y="0"/>
          <wp:positionH relativeFrom="margin">
            <wp:posOffset>3906520</wp:posOffset>
          </wp:positionH>
          <wp:positionV relativeFrom="paragraph">
            <wp:posOffset>37465</wp:posOffset>
          </wp:positionV>
          <wp:extent cx="2929890" cy="741045"/>
          <wp:effectExtent l="0" t="0" r="3810" b="1905"/>
          <wp:wrapThrough wrapText="bothSides">
            <wp:wrapPolygon edited="0">
              <wp:start x="0" y="0"/>
              <wp:lineTo x="0" y="21100"/>
              <wp:lineTo x="21488" y="21100"/>
              <wp:lineTo x="21488" y="0"/>
              <wp:lineTo x="0" y="0"/>
            </wp:wrapPolygon>
          </wp:wrapThrough>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29890" cy="741045"/>
                  </a:xfrm>
                  <a:prstGeom prst="rect">
                    <a:avLst/>
                  </a:prstGeom>
                </pic:spPr>
              </pic:pic>
            </a:graphicData>
          </a:graphic>
          <wp14:sizeRelH relativeFrom="margin">
            <wp14:pctWidth>0</wp14:pctWidth>
          </wp14:sizeRelH>
          <wp14:sizeRelV relativeFrom="margin">
            <wp14:pctHeight>0</wp14:pctHeight>
          </wp14:sizeRelV>
        </wp:anchor>
      </w:drawing>
    </w:r>
    <w:r w:rsidRPr="00032699">
      <w:rPr>
        <w:noProof/>
      </w:rPr>
      <w:drawing>
        <wp:inline distT="0" distB="0" distL="0" distR="0" wp14:anchorId="1FAD8AB3" wp14:editId="7FD48418">
          <wp:extent cx="1018903" cy="674770"/>
          <wp:effectExtent l="0" t="0" r="0" b="0"/>
          <wp:docPr id="1038" name="Picture 4">
            <a:extLst xmlns:a="http://schemas.openxmlformats.org/drawingml/2006/main">
              <a:ext uri="{FF2B5EF4-FFF2-40B4-BE49-F238E27FC236}">
                <a16:creationId xmlns:a16="http://schemas.microsoft.com/office/drawing/2014/main" id="{F9637F22-34EF-4E52-BDF9-7A43F7C895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a:extLst>
                      <a:ext uri="{FF2B5EF4-FFF2-40B4-BE49-F238E27FC236}">
                        <a16:creationId xmlns:a16="http://schemas.microsoft.com/office/drawing/2014/main" id="{F9637F22-34EF-4E52-BDF9-7A43F7C895E4}"/>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8903" cy="67477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2416D"/>
    <w:multiLevelType w:val="hybridMultilevel"/>
    <w:tmpl w:val="FD6CAAE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B444C9"/>
    <w:multiLevelType w:val="hybridMultilevel"/>
    <w:tmpl w:val="46B29C6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447FF8"/>
    <w:multiLevelType w:val="hybridMultilevel"/>
    <w:tmpl w:val="46BE3C90"/>
    <w:lvl w:ilvl="0" w:tplc="D8C24428">
      <w:start w:val="1"/>
      <w:numFmt w:val="bullet"/>
      <w:lvlText w:val="•"/>
      <w:lvlJc w:val="left"/>
      <w:pPr>
        <w:tabs>
          <w:tab w:val="num" w:pos="720"/>
        </w:tabs>
        <w:ind w:left="720" w:hanging="360"/>
      </w:pPr>
      <w:rPr>
        <w:rFonts w:ascii="Arial" w:hAnsi="Arial" w:hint="default"/>
      </w:rPr>
    </w:lvl>
    <w:lvl w:ilvl="1" w:tplc="3EFCDC46" w:tentative="1">
      <w:start w:val="1"/>
      <w:numFmt w:val="bullet"/>
      <w:lvlText w:val="•"/>
      <w:lvlJc w:val="left"/>
      <w:pPr>
        <w:tabs>
          <w:tab w:val="num" w:pos="1440"/>
        </w:tabs>
        <w:ind w:left="1440" w:hanging="360"/>
      </w:pPr>
      <w:rPr>
        <w:rFonts w:ascii="Arial" w:hAnsi="Arial" w:hint="default"/>
      </w:rPr>
    </w:lvl>
    <w:lvl w:ilvl="2" w:tplc="075244A0" w:tentative="1">
      <w:start w:val="1"/>
      <w:numFmt w:val="bullet"/>
      <w:lvlText w:val="•"/>
      <w:lvlJc w:val="left"/>
      <w:pPr>
        <w:tabs>
          <w:tab w:val="num" w:pos="2160"/>
        </w:tabs>
        <w:ind w:left="2160" w:hanging="360"/>
      </w:pPr>
      <w:rPr>
        <w:rFonts w:ascii="Arial" w:hAnsi="Arial" w:hint="default"/>
      </w:rPr>
    </w:lvl>
    <w:lvl w:ilvl="3" w:tplc="080613CA" w:tentative="1">
      <w:start w:val="1"/>
      <w:numFmt w:val="bullet"/>
      <w:lvlText w:val="•"/>
      <w:lvlJc w:val="left"/>
      <w:pPr>
        <w:tabs>
          <w:tab w:val="num" w:pos="2880"/>
        </w:tabs>
        <w:ind w:left="2880" w:hanging="360"/>
      </w:pPr>
      <w:rPr>
        <w:rFonts w:ascii="Arial" w:hAnsi="Arial" w:hint="default"/>
      </w:rPr>
    </w:lvl>
    <w:lvl w:ilvl="4" w:tplc="A5DECB5A" w:tentative="1">
      <w:start w:val="1"/>
      <w:numFmt w:val="bullet"/>
      <w:lvlText w:val="•"/>
      <w:lvlJc w:val="left"/>
      <w:pPr>
        <w:tabs>
          <w:tab w:val="num" w:pos="3600"/>
        </w:tabs>
        <w:ind w:left="3600" w:hanging="360"/>
      </w:pPr>
      <w:rPr>
        <w:rFonts w:ascii="Arial" w:hAnsi="Arial" w:hint="default"/>
      </w:rPr>
    </w:lvl>
    <w:lvl w:ilvl="5" w:tplc="EEA61674" w:tentative="1">
      <w:start w:val="1"/>
      <w:numFmt w:val="bullet"/>
      <w:lvlText w:val="•"/>
      <w:lvlJc w:val="left"/>
      <w:pPr>
        <w:tabs>
          <w:tab w:val="num" w:pos="4320"/>
        </w:tabs>
        <w:ind w:left="4320" w:hanging="360"/>
      </w:pPr>
      <w:rPr>
        <w:rFonts w:ascii="Arial" w:hAnsi="Arial" w:hint="default"/>
      </w:rPr>
    </w:lvl>
    <w:lvl w:ilvl="6" w:tplc="E30CDD0A" w:tentative="1">
      <w:start w:val="1"/>
      <w:numFmt w:val="bullet"/>
      <w:lvlText w:val="•"/>
      <w:lvlJc w:val="left"/>
      <w:pPr>
        <w:tabs>
          <w:tab w:val="num" w:pos="5040"/>
        </w:tabs>
        <w:ind w:left="5040" w:hanging="360"/>
      </w:pPr>
      <w:rPr>
        <w:rFonts w:ascii="Arial" w:hAnsi="Arial" w:hint="default"/>
      </w:rPr>
    </w:lvl>
    <w:lvl w:ilvl="7" w:tplc="67489942" w:tentative="1">
      <w:start w:val="1"/>
      <w:numFmt w:val="bullet"/>
      <w:lvlText w:val="•"/>
      <w:lvlJc w:val="left"/>
      <w:pPr>
        <w:tabs>
          <w:tab w:val="num" w:pos="5760"/>
        </w:tabs>
        <w:ind w:left="5760" w:hanging="360"/>
      </w:pPr>
      <w:rPr>
        <w:rFonts w:ascii="Arial" w:hAnsi="Arial" w:hint="default"/>
      </w:rPr>
    </w:lvl>
    <w:lvl w:ilvl="8" w:tplc="13805A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D257DA"/>
    <w:multiLevelType w:val="hybridMultilevel"/>
    <w:tmpl w:val="3E466E46"/>
    <w:lvl w:ilvl="0" w:tplc="D06408F4">
      <w:start w:val="1"/>
      <w:numFmt w:val="bullet"/>
      <w:lvlText w:val="•"/>
      <w:lvlJc w:val="left"/>
      <w:pPr>
        <w:tabs>
          <w:tab w:val="num" w:pos="720"/>
        </w:tabs>
        <w:ind w:left="720" w:hanging="360"/>
      </w:pPr>
      <w:rPr>
        <w:rFonts w:ascii="Arial" w:hAnsi="Arial" w:hint="default"/>
      </w:rPr>
    </w:lvl>
    <w:lvl w:ilvl="1" w:tplc="CF64D42C" w:tentative="1">
      <w:start w:val="1"/>
      <w:numFmt w:val="bullet"/>
      <w:lvlText w:val="•"/>
      <w:lvlJc w:val="left"/>
      <w:pPr>
        <w:tabs>
          <w:tab w:val="num" w:pos="1440"/>
        </w:tabs>
        <w:ind w:left="1440" w:hanging="360"/>
      </w:pPr>
      <w:rPr>
        <w:rFonts w:ascii="Arial" w:hAnsi="Arial" w:hint="default"/>
      </w:rPr>
    </w:lvl>
    <w:lvl w:ilvl="2" w:tplc="4056A7E6" w:tentative="1">
      <w:start w:val="1"/>
      <w:numFmt w:val="bullet"/>
      <w:lvlText w:val="•"/>
      <w:lvlJc w:val="left"/>
      <w:pPr>
        <w:tabs>
          <w:tab w:val="num" w:pos="2160"/>
        </w:tabs>
        <w:ind w:left="2160" w:hanging="360"/>
      </w:pPr>
      <w:rPr>
        <w:rFonts w:ascii="Arial" w:hAnsi="Arial" w:hint="default"/>
      </w:rPr>
    </w:lvl>
    <w:lvl w:ilvl="3" w:tplc="D360BA46" w:tentative="1">
      <w:start w:val="1"/>
      <w:numFmt w:val="bullet"/>
      <w:lvlText w:val="•"/>
      <w:lvlJc w:val="left"/>
      <w:pPr>
        <w:tabs>
          <w:tab w:val="num" w:pos="2880"/>
        </w:tabs>
        <w:ind w:left="2880" w:hanging="360"/>
      </w:pPr>
      <w:rPr>
        <w:rFonts w:ascii="Arial" w:hAnsi="Arial" w:hint="default"/>
      </w:rPr>
    </w:lvl>
    <w:lvl w:ilvl="4" w:tplc="C6320AD0" w:tentative="1">
      <w:start w:val="1"/>
      <w:numFmt w:val="bullet"/>
      <w:lvlText w:val="•"/>
      <w:lvlJc w:val="left"/>
      <w:pPr>
        <w:tabs>
          <w:tab w:val="num" w:pos="3600"/>
        </w:tabs>
        <w:ind w:left="3600" w:hanging="360"/>
      </w:pPr>
      <w:rPr>
        <w:rFonts w:ascii="Arial" w:hAnsi="Arial" w:hint="default"/>
      </w:rPr>
    </w:lvl>
    <w:lvl w:ilvl="5" w:tplc="1E10C502" w:tentative="1">
      <w:start w:val="1"/>
      <w:numFmt w:val="bullet"/>
      <w:lvlText w:val="•"/>
      <w:lvlJc w:val="left"/>
      <w:pPr>
        <w:tabs>
          <w:tab w:val="num" w:pos="4320"/>
        </w:tabs>
        <w:ind w:left="4320" w:hanging="360"/>
      </w:pPr>
      <w:rPr>
        <w:rFonts w:ascii="Arial" w:hAnsi="Arial" w:hint="default"/>
      </w:rPr>
    </w:lvl>
    <w:lvl w:ilvl="6" w:tplc="7110D28A" w:tentative="1">
      <w:start w:val="1"/>
      <w:numFmt w:val="bullet"/>
      <w:lvlText w:val="•"/>
      <w:lvlJc w:val="left"/>
      <w:pPr>
        <w:tabs>
          <w:tab w:val="num" w:pos="5040"/>
        </w:tabs>
        <w:ind w:left="5040" w:hanging="360"/>
      </w:pPr>
      <w:rPr>
        <w:rFonts w:ascii="Arial" w:hAnsi="Arial" w:hint="default"/>
      </w:rPr>
    </w:lvl>
    <w:lvl w:ilvl="7" w:tplc="ACAE284C" w:tentative="1">
      <w:start w:val="1"/>
      <w:numFmt w:val="bullet"/>
      <w:lvlText w:val="•"/>
      <w:lvlJc w:val="left"/>
      <w:pPr>
        <w:tabs>
          <w:tab w:val="num" w:pos="5760"/>
        </w:tabs>
        <w:ind w:left="5760" w:hanging="360"/>
      </w:pPr>
      <w:rPr>
        <w:rFonts w:ascii="Arial" w:hAnsi="Arial" w:hint="default"/>
      </w:rPr>
    </w:lvl>
    <w:lvl w:ilvl="8" w:tplc="66E60DC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D259AE"/>
    <w:multiLevelType w:val="hybridMultilevel"/>
    <w:tmpl w:val="52DAF72C"/>
    <w:lvl w:ilvl="0" w:tplc="0A1ACE58">
      <w:start w:val="1"/>
      <w:numFmt w:val="bullet"/>
      <w:lvlText w:val="•"/>
      <w:lvlJc w:val="left"/>
      <w:pPr>
        <w:tabs>
          <w:tab w:val="num" w:pos="720"/>
        </w:tabs>
        <w:ind w:left="720" w:hanging="360"/>
      </w:pPr>
      <w:rPr>
        <w:rFonts w:ascii="Arial" w:hAnsi="Arial" w:hint="default"/>
      </w:rPr>
    </w:lvl>
    <w:lvl w:ilvl="1" w:tplc="BA8AB994" w:tentative="1">
      <w:start w:val="1"/>
      <w:numFmt w:val="bullet"/>
      <w:lvlText w:val="•"/>
      <w:lvlJc w:val="left"/>
      <w:pPr>
        <w:tabs>
          <w:tab w:val="num" w:pos="1440"/>
        </w:tabs>
        <w:ind w:left="1440" w:hanging="360"/>
      </w:pPr>
      <w:rPr>
        <w:rFonts w:ascii="Arial" w:hAnsi="Arial" w:hint="default"/>
      </w:rPr>
    </w:lvl>
    <w:lvl w:ilvl="2" w:tplc="FD6A4FF6" w:tentative="1">
      <w:start w:val="1"/>
      <w:numFmt w:val="bullet"/>
      <w:lvlText w:val="•"/>
      <w:lvlJc w:val="left"/>
      <w:pPr>
        <w:tabs>
          <w:tab w:val="num" w:pos="2160"/>
        </w:tabs>
        <w:ind w:left="2160" w:hanging="360"/>
      </w:pPr>
      <w:rPr>
        <w:rFonts w:ascii="Arial" w:hAnsi="Arial" w:hint="default"/>
      </w:rPr>
    </w:lvl>
    <w:lvl w:ilvl="3" w:tplc="F984093E" w:tentative="1">
      <w:start w:val="1"/>
      <w:numFmt w:val="bullet"/>
      <w:lvlText w:val="•"/>
      <w:lvlJc w:val="left"/>
      <w:pPr>
        <w:tabs>
          <w:tab w:val="num" w:pos="2880"/>
        </w:tabs>
        <w:ind w:left="2880" w:hanging="360"/>
      </w:pPr>
      <w:rPr>
        <w:rFonts w:ascii="Arial" w:hAnsi="Arial" w:hint="default"/>
      </w:rPr>
    </w:lvl>
    <w:lvl w:ilvl="4" w:tplc="F22E8764" w:tentative="1">
      <w:start w:val="1"/>
      <w:numFmt w:val="bullet"/>
      <w:lvlText w:val="•"/>
      <w:lvlJc w:val="left"/>
      <w:pPr>
        <w:tabs>
          <w:tab w:val="num" w:pos="3600"/>
        </w:tabs>
        <w:ind w:left="3600" w:hanging="360"/>
      </w:pPr>
      <w:rPr>
        <w:rFonts w:ascii="Arial" w:hAnsi="Arial" w:hint="default"/>
      </w:rPr>
    </w:lvl>
    <w:lvl w:ilvl="5" w:tplc="7CA67176" w:tentative="1">
      <w:start w:val="1"/>
      <w:numFmt w:val="bullet"/>
      <w:lvlText w:val="•"/>
      <w:lvlJc w:val="left"/>
      <w:pPr>
        <w:tabs>
          <w:tab w:val="num" w:pos="4320"/>
        </w:tabs>
        <w:ind w:left="4320" w:hanging="360"/>
      </w:pPr>
      <w:rPr>
        <w:rFonts w:ascii="Arial" w:hAnsi="Arial" w:hint="default"/>
      </w:rPr>
    </w:lvl>
    <w:lvl w:ilvl="6" w:tplc="44D89758" w:tentative="1">
      <w:start w:val="1"/>
      <w:numFmt w:val="bullet"/>
      <w:lvlText w:val="•"/>
      <w:lvlJc w:val="left"/>
      <w:pPr>
        <w:tabs>
          <w:tab w:val="num" w:pos="5040"/>
        </w:tabs>
        <w:ind w:left="5040" w:hanging="360"/>
      </w:pPr>
      <w:rPr>
        <w:rFonts w:ascii="Arial" w:hAnsi="Arial" w:hint="default"/>
      </w:rPr>
    </w:lvl>
    <w:lvl w:ilvl="7" w:tplc="9F9ED860" w:tentative="1">
      <w:start w:val="1"/>
      <w:numFmt w:val="bullet"/>
      <w:lvlText w:val="•"/>
      <w:lvlJc w:val="left"/>
      <w:pPr>
        <w:tabs>
          <w:tab w:val="num" w:pos="5760"/>
        </w:tabs>
        <w:ind w:left="5760" w:hanging="360"/>
      </w:pPr>
      <w:rPr>
        <w:rFonts w:ascii="Arial" w:hAnsi="Arial" w:hint="default"/>
      </w:rPr>
    </w:lvl>
    <w:lvl w:ilvl="8" w:tplc="5D5890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D4129F"/>
    <w:multiLevelType w:val="hybridMultilevel"/>
    <w:tmpl w:val="0A9C7D3C"/>
    <w:lvl w:ilvl="0" w:tplc="9F92490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8E49C6"/>
    <w:multiLevelType w:val="multilevel"/>
    <w:tmpl w:val="E3AE4F8A"/>
    <w:lvl w:ilvl="0">
      <w:start w:val="1"/>
      <w:numFmt w:val="decimal"/>
      <w:lvlText w:val="%1"/>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E463F8"/>
    <w:multiLevelType w:val="hybridMultilevel"/>
    <w:tmpl w:val="BD8E632E"/>
    <w:lvl w:ilvl="0" w:tplc="514C3AB8">
      <w:start w:val="1"/>
      <w:numFmt w:val="bullet"/>
      <w:lvlText w:val="•"/>
      <w:lvlJc w:val="left"/>
      <w:pPr>
        <w:tabs>
          <w:tab w:val="num" w:pos="720"/>
        </w:tabs>
        <w:ind w:left="720" w:hanging="360"/>
      </w:pPr>
      <w:rPr>
        <w:rFonts w:ascii="Arial" w:hAnsi="Arial" w:hint="default"/>
      </w:rPr>
    </w:lvl>
    <w:lvl w:ilvl="1" w:tplc="280A6822" w:tentative="1">
      <w:start w:val="1"/>
      <w:numFmt w:val="bullet"/>
      <w:lvlText w:val="•"/>
      <w:lvlJc w:val="left"/>
      <w:pPr>
        <w:tabs>
          <w:tab w:val="num" w:pos="1440"/>
        </w:tabs>
        <w:ind w:left="1440" w:hanging="360"/>
      </w:pPr>
      <w:rPr>
        <w:rFonts w:ascii="Arial" w:hAnsi="Arial" w:hint="default"/>
      </w:rPr>
    </w:lvl>
    <w:lvl w:ilvl="2" w:tplc="79343294" w:tentative="1">
      <w:start w:val="1"/>
      <w:numFmt w:val="bullet"/>
      <w:lvlText w:val="•"/>
      <w:lvlJc w:val="left"/>
      <w:pPr>
        <w:tabs>
          <w:tab w:val="num" w:pos="2160"/>
        </w:tabs>
        <w:ind w:left="2160" w:hanging="360"/>
      </w:pPr>
      <w:rPr>
        <w:rFonts w:ascii="Arial" w:hAnsi="Arial" w:hint="default"/>
      </w:rPr>
    </w:lvl>
    <w:lvl w:ilvl="3" w:tplc="E78C98C0" w:tentative="1">
      <w:start w:val="1"/>
      <w:numFmt w:val="bullet"/>
      <w:lvlText w:val="•"/>
      <w:lvlJc w:val="left"/>
      <w:pPr>
        <w:tabs>
          <w:tab w:val="num" w:pos="2880"/>
        </w:tabs>
        <w:ind w:left="2880" w:hanging="360"/>
      </w:pPr>
      <w:rPr>
        <w:rFonts w:ascii="Arial" w:hAnsi="Arial" w:hint="default"/>
      </w:rPr>
    </w:lvl>
    <w:lvl w:ilvl="4" w:tplc="9BD48974" w:tentative="1">
      <w:start w:val="1"/>
      <w:numFmt w:val="bullet"/>
      <w:lvlText w:val="•"/>
      <w:lvlJc w:val="left"/>
      <w:pPr>
        <w:tabs>
          <w:tab w:val="num" w:pos="3600"/>
        </w:tabs>
        <w:ind w:left="3600" w:hanging="360"/>
      </w:pPr>
      <w:rPr>
        <w:rFonts w:ascii="Arial" w:hAnsi="Arial" w:hint="default"/>
      </w:rPr>
    </w:lvl>
    <w:lvl w:ilvl="5" w:tplc="A38A68E6" w:tentative="1">
      <w:start w:val="1"/>
      <w:numFmt w:val="bullet"/>
      <w:lvlText w:val="•"/>
      <w:lvlJc w:val="left"/>
      <w:pPr>
        <w:tabs>
          <w:tab w:val="num" w:pos="4320"/>
        </w:tabs>
        <w:ind w:left="4320" w:hanging="360"/>
      </w:pPr>
      <w:rPr>
        <w:rFonts w:ascii="Arial" w:hAnsi="Arial" w:hint="default"/>
      </w:rPr>
    </w:lvl>
    <w:lvl w:ilvl="6" w:tplc="CACC7354" w:tentative="1">
      <w:start w:val="1"/>
      <w:numFmt w:val="bullet"/>
      <w:lvlText w:val="•"/>
      <w:lvlJc w:val="left"/>
      <w:pPr>
        <w:tabs>
          <w:tab w:val="num" w:pos="5040"/>
        </w:tabs>
        <w:ind w:left="5040" w:hanging="360"/>
      </w:pPr>
      <w:rPr>
        <w:rFonts w:ascii="Arial" w:hAnsi="Arial" w:hint="default"/>
      </w:rPr>
    </w:lvl>
    <w:lvl w:ilvl="7" w:tplc="BF6C2180" w:tentative="1">
      <w:start w:val="1"/>
      <w:numFmt w:val="bullet"/>
      <w:lvlText w:val="•"/>
      <w:lvlJc w:val="left"/>
      <w:pPr>
        <w:tabs>
          <w:tab w:val="num" w:pos="5760"/>
        </w:tabs>
        <w:ind w:left="5760" w:hanging="360"/>
      </w:pPr>
      <w:rPr>
        <w:rFonts w:ascii="Arial" w:hAnsi="Arial" w:hint="default"/>
      </w:rPr>
    </w:lvl>
    <w:lvl w:ilvl="8" w:tplc="710A2A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CB2107"/>
    <w:multiLevelType w:val="hybridMultilevel"/>
    <w:tmpl w:val="93303BA8"/>
    <w:lvl w:ilvl="0" w:tplc="046C1340">
      <w:start w:val="1"/>
      <w:numFmt w:val="bullet"/>
      <w:lvlText w:val="•"/>
      <w:lvlJc w:val="left"/>
      <w:pPr>
        <w:tabs>
          <w:tab w:val="num" w:pos="720"/>
        </w:tabs>
        <w:ind w:left="720" w:hanging="360"/>
      </w:pPr>
      <w:rPr>
        <w:rFonts w:ascii="Arial" w:hAnsi="Arial" w:hint="default"/>
      </w:rPr>
    </w:lvl>
    <w:lvl w:ilvl="1" w:tplc="FD78740C" w:tentative="1">
      <w:start w:val="1"/>
      <w:numFmt w:val="bullet"/>
      <w:lvlText w:val="•"/>
      <w:lvlJc w:val="left"/>
      <w:pPr>
        <w:tabs>
          <w:tab w:val="num" w:pos="1440"/>
        </w:tabs>
        <w:ind w:left="1440" w:hanging="360"/>
      </w:pPr>
      <w:rPr>
        <w:rFonts w:ascii="Arial" w:hAnsi="Arial" w:hint="default"/>
      </w:rPr>
    </w:lvl>
    <w:lvl w:ilvl="2" w:tplc="5E44E62E" w:tentative="1">
      <w:start w:val="1"/>
      <w:numFmt w:val="bullet"/>
      <w:lvlText w:val="•"/>
      <w:lvlJc w:val="left"/>
      <w:pPr>
        <w:tabs>
          <w:tab w:val="num" w:pos="2160"/>
        </w:tabs>
        <w:ind w:left="2160" w:hanging="360"/>
      </w:pPr>
      <w:rPr>
        <w:rFonts w:ascii="Arial" w:hAnsi="Arial" w:hint="default"/>
      </w:rPr>
    </w:lvl>
    <w:lvl w:ilvl="3" w:tplc="2114771A" w:tentative="1">
      <w:start w:val="1"/>
      <w:numFmt w:val="bullet"/>
      <w:lvlText w:val="•"/>
      <w:lvlJc w:val="left"/>
      <w:pPr>
        <w:tabs>
          <w:tab w:val="num" w:pos="2880"/>
        </w:tabs>
        <w:ind w:left="2880" w:hanging="360"/>
      </w:pPr>
      <w:rPr>
        <w:rFonts w:ascii="Arial" w:hAnsi="Arial" w:hint="default"/>
      </w:rPr>
    </w:lvl>
    <w:lvl w:ilvl="4" w:tplc="8430BDAE" w:tentative="1">
      <w:start w:val="1"/>
      <w:numFmt w:val="bullet"/>
      <w:lvlText w:val="•"/>
      <w:lvlJc w:val="left"/>
      <w:pPr>
        <w:tabs>
          <w:tab w:val="num" w:pos="3600"/>
        </w:tabs>
        <w:ind w:left="3600" w:hanging="360"/>
      </w:pPr>
      <w:rPr>
        <w:rFonts w:ascii="Arial" w:hAnsi="Arial" w:hint="default"/>
      </w:rPr>
    </w:lvl>
    <w:lvl w:ilvl="5" w:tplc="2D081588" w:tentative="1">
      <w:start w:val="1"/>
      <w:numFmt w:val="bullet"/>
      <w:lvlText w:val="•"/>
      <w:lvlJc w:val="left"/>
      <w:pPr>
        <w:tabs>
          <w:tab w:val="num" w:pos="4320"/>
        </w:tabs>
        <w:ind w:left="4320" w:hanging="360"/>
      </w:pPr>
      <w:rPr>
        <w:rFonts w:ascii="Arial" w:hAnsi="Arial" w:hint="default"/>
      </w:rPr>
    </w:lvl>
    <w:lvl w:ilvl="6" w:tplc="61068632" w:tentative="1">
      <w:start w:val="1"/>
      <w:numFmt w:val="bullet"/>
      <w:lvlText w:val="•"/>
      <w:lvlJc w:val="left"/>
      <w:pPr>
        <w:tabs>
          <w:tab w:val="num" w:pos="5040"/>
        </w:tabs>
        <w:ind w:left="5040" w:hanging="360"/>
      </w:pPr>
      <w:rPr>
        <w:rFonts w:ascii="Arial" w:hAnsi="Arial" w:hint="default"/>
      </w:rPr>
    </w:lvl>
    <w:lvl w:ilvl="7" w:tplc="992CA6A4" w:tentative="1">
      <w:start w:val="1"/>
      <w:numFmt w:val="bullet"/>
      <w:lvlText w:val="•"/>
      <w:lvlJc w:val="left"/>
      <w:pPr>
        <w:tabs>
          <w:tab w:val="num" w:pos="5760"/>
        </w:tabs>
        <w:ind w:left="5760" w:hanging="360"/>
      </w:pPr>
      <w:rPr>
        <w:rFonts w:ascii="Arial" w:hAnsi="Arial" w:hint="default"/>
      </w:rPr>
    </w:lvl>
    <w:lvl w:ilvl="8" w:tplc="4B50AD3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D8F296C"/>
    <w:multiLevelType w:val="hybridMultilevel"/>
    <w:tmpl w:val="81341F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C80A64"/>
    <w:multiLevelType w:val="hybridMultilevel"/>
    <w:tmpl w:val="7D2436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0B20D12"/>
    <w:multiLevelType w:val="hybridMultilevel"/>
    <w:tmpl w:val="1CBA7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A5BE0"/>
    <w:multiLevelType w:val="hybridMultilevel"/>
    <w:tmpl w:val="EF5C4A3E"/>
    <w:lvl w:ilvl="0" w:tplc="A14A40FC">
      <w:start w:val="1"/>
      <w:numFmt w:val="bullet"/>
      <w:lvlText w:val="•"/>
      <w:lvlJc w:val="left"/>
      <w:pPr>
        <w:tabs>
          <w:tab w:val="num" w:pos="720"/>
        </w:tabs>
        <w:ind w:left="720" w:hanging="360"/>
      </w:pPr>
      <w:rPr>
        <w:rFonts w:ascii="Arial" w:hAnsi="Arial" w:hint="default"/>
      </w:rPr>
    </w:lvl>
    <w:lvl w:ilvl="1" w:tplc="7174D4F0" w:tentative="1">
      <w:start w:val="1"/>
      <w:numFmt w:val="bullet"/>
      <w:lvlText w:val="•"/>
      <w:lvlJc w:val="left"/>
      <w:pPr>
        <w:tabs>
          <w:tab w:val="num" w:pos="1440"/>
        </w:tabs>
        <w:ind w:left="1440" w:hanging="360"/>
      </w:pPr>
      <w:rPr>
        <w:rFonts w:ascii="Arial" w:hAnsi="Arial" w:hint="default"/>
      </w:rPr>
    </w:lvl>
    <w:lvl w:ilvl="2" w:tplc="A4C4847E" w:tentative="1">
      <w:start w:val="1"/>
      <w:numFmt w:val="bullet"/>
      <w:lvlText w:val="•"/>
      <w:lvlJc w:val="left"/>
      <w:pPr>
        <w:tabs>
          <w:tab w:val="num" w:pos="2160"/>
        </w:tabs>
        <w:ind w:left="2160" w:hanging="360"/>
      </w:pPr>
      <w:rPr>
        <w:rFonts w:ascii="Arial" w:hAnsi="Arial" w:hint="default"/>
      </w:rPr>
    </w:lvl>
    <w:lvl w:ilvl="3" w:tplc="622819C8" w:tentative="1">
      <w:start w:val="1"/>
      <w:numFmt w:val="bullet"/>
      <w:lvlText w:val="•"/>
      <w:lvlJc w:val="left"/>
      <w:pPr>
        <w:tabs>
          <w:tab w:val="num" w:pos="2880"/>
        </w:tabs>
        <w:ind w:left="2880" w:hanging="360"/>
      </w:pPr>
      <w:rPr>
        <w:rFonts w:ascii="Arial" w:hAnsi="Arial" w:hint="default"/>
      </w:rPr>
    </w:lvl>
    <w:lvl w:ilvl="4" w:tplc="593E07EA" w:tentative="1">
      <w:start w:val="1"/>
      <w:numFmt w:val="bullet"/>
      <w:lvlText w:val="•"/>
      <w:lvlJc w:val="left"/>
      <w:pPr>
        <w:tabs>
          <w:tab w:val="num" w:pos="3600"/>
        </w:tabs>
        <w:ind w:left="3600" w:hanging="360"/>
      </w:pPr>
      <w:rPr>
        <w:rFonts w:ascii="Arial" w:hAnsi="Arial" w:hint="default"/>
      </w:rPr>
    </w:lvl>
    <w:lvl w:ilvl="5" w:tplc="1E667B64" w:tentative="1">
      <w:start w:val="1"/>
      <w:numFmt w:val="bullet"/>
      <w:lvlText w:val="•"/>
      <w:lvlJc w:val="left"/>
      <w:pPr>
        <w:tabs>
          <w:tab w:val="num" w:pos="4320"/>
        </w:tabs>
        <w:ind w:left="4320" w:hanging="360"/>
      </w:pPr>
      <w:rPr>
        <w:rFonts w:ascii="Arial" w:hAnsi="Arial" w:hint="default"/>
      </w:rPr>
    </w:lvl>
    <w:lvl w:ilvl="6" w:tplc="09323F1E" w:tentative="1">
      <w:start w:val="1"/>
      <w:numFmt w:val="bullet"/>
      <w:lvlText w:val="•"/>
      <w:lvlJc w:val="left"/>
      <w:pPr>
        <w:tabs>
          <w:tab w:val="num" w:pos="5040"/>
        </w:tabs>
        <w:ind w:left="5040" w:hanging="360"/>
      </w:pPr>
      <w:rPr>
        <w:rFonts w:ascii="Arial" w:hAnsi="Arial" w:hint="default"/>
      </w:rPr>
    </w:lvl>
    <w:lvl w:ilvl="7" w:tplc="F5FEBA64" w:tentative="1">
      <w:start w:val="1"/>
      <w:numFmt w:val="bullet"/>
      <w:lvlText w:val="•"/>
      <w:lvlJc w:val="left"/>
      <w:pPr>
        <w:tabs>
          <w:tab w:val="num" w:pos="5760"/>
        </w:tabs>
        <w:ind w:left="5760" w:hanging="360"/>
      </w:pPr>
      <w:rPr>
        <w:rFonts w:ascii="Arial" w:hAnsi="Arial" w:hint="default"/>
      </w:rPr>
    </w:lvl>
    <w:lvl w:ilvl="8" w:tplc="03C88F6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6A37E58"/>
    <w:multiLevelType w:val="hybridMultilevel"/>
    <w:tmpl w:val="A0D44ECC"/>
    <w:lvl w:ilvl="0" w:tplc="6CA8D028">
      <w:start w:val="1"/>
      <w:numFmt w:val="bullet"/>
      <w:lvlText w:val="•"/>
      <w:lvlJc w:val="left"/>
      <w:pPr>
        <w:tabs>
          <w:tab w:val="num" w:pos="720"/>
        </w:tabs>
        <w:ind w:left="720" w:hanging="360"/>
      </w:pPr>
      <w:rPr>
        <w:rFonts w:ascii="Arial" w:hAnsi="Arial" w:hint="default"/>
      </w:rPr>
    </w:lvl>
    <w:lvl w:ilvl="1" w:tplc="4470087E" w:tentative="1">
      <w:start w:val="1"/>
      <w:numFmt w:val="bullet"/>
      <w:lvlText w:val="•"/>
      <w:lvlJc w:val="left"/>
      <w:pPr>
        <w:tabs>
          <w:tab w:val="num" w:pos="1440"/>
        </w:tabs>
        <w:ind w:left="1440" w:hanging="360"/>
      </w:pPr>
      <w:rPr>
        <w:rFonts w:ascii="Arial" w:hAnsi="Arial" w:hint="default"/>
      </w:rPr>
    </w:lvl>
    <w:lvl w:ilvl="2" w:tplc="399A43C0" w:tentative="1">
      <w:start w:val="1"/>
      <w:numFmt w:val="bullet"/>
      <w:lvlText w:val="•"/>
      <w:lvlJc w:val="left"/>
      <w:pPr>
        <w:tabs>
          <w:tab w:val="num" w:pos="2160"/>
        </w:tabs>
        <w:ind w:left="2160" w:hanging="360"/>
      </w:pPr>
      <w:rPr>
        <w:rFonts w:ascii="Arial" w:hAnsi="Arial" w:hint="default"/>
      </w:rPr>
    </w:lvl>
    <w:lvl w:ilvl="3" w:tplc="A464099C" w:tentative="1">
      <w:start w:val="1"/>
      <w:numFmt w:val="bullet"/>
      <w:lvlText w:val="•"/>
      <w:lvlJc w:val="left"/>
      <w:pPr>
        <w:tabs>
          <w:tab w:val="num" w:pos="2880"/>
        </w:tabs>
        <w:ind w:left="2880" w:hanging="360"/>
      </w:pPr>
      <w:rPr>
        <w:rFonts w:ascii="Arial" w:hAnsi="Arial" w:hint="default"/>
      </w:rPr>
    </w:lvl>
    <w:lvl w:ilvl="4" w:tplc="29864544" w:tentative="1">
      <w:start w:val="1"/>
      <w:numFmt w:val="bullet"/>
      <w:lvlText w:val="•"/>
      <w:lvlJc w:val="left"/>
      <w:pPr>
        <w:tabs>
          <w:tab w:val="num" w:pos="3600"/>
        </w:tabs>
        <w:ind w:left="3600" w:hanging="360"/>
      </w:pPr>
      <w:rPr>
        <w:rFonts w:ascii="Arial" w:hAnsi="Arial" w:hint="default"/>
      </w:rPr>
    </w:lvl>
    <w:lvl w:ilvl="5" w:tplc="BCC6A6CA" w:tentative="1">
      <w:start w:val="1"/>
      <w:numFmt w:val="bullet"/>
      <w:lvlText w:val="•"/>
      <w:lvlJc w:val="left"/>
      <w:pPr>
        <w:tabs>
          <w:tab w:val="num" w:pos="4320"/>
        </w:tabs>
        <w:ind w:left="4320" w:hanging="360"/>
      </w:pPr>
      <w:rPr>
        <w:rFonts w:ascii="Arial" w:hAnsi="Arial" w:hint="default"/>
      </w:rPr>
    </w:lvl>
    <w:lvl w:ilvl="6" w:tplc="378A3990" w:tentative="1">
      <w:start w:val="1"/>
      <w:numFmt w:val="bullet"/>
      <w:lvlText w:val="•"/>
      <w:lvlJc w:val="left"/>
      <w:pPr>
        <w:tabs>
          <w:tab w:val="num" w:pos="5040"/>
        </w:tabs>
        <w:ind w:left="5040" w:hanging="360"/>
      </w:pPr>
      <w:rPr>
        <w:rFonts w:ascii="Arial" w:hAnsi="Arial" w:hint="default"/>
      </w:rPr>
    </w:lvl>
    <w:lvl w:ilvl="7" w:tplc="C15EE976" w:tentative="1">
      <w:start w:val="1"/>
      <w:numFmt w:val="bullet"/>
      <w:lvlText w:val="•"/>
      <w:lvlJc w:val="left"/>
      <w:pPr>
        <w:tabs>
          <w:tab w:val="num" w:pos="5760"/>
        </w:tabs>
        <w:ind w:left="5760" w:hanging="360"/>
      </w:pPr>
      <w:rPr>
        <w:rFonts w:ascii="Arial" w:hAnsi="Arial" w:hint="default"/>
      </w:rPr>
    </w:lvl>
    <w:lvl w:ilvl="8" w:tplc="D6C4DF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7784E44"/>
    <w:multiLevelType w:val="hybridMultilevel"/>
    <w:tmpl w:val="8EE21B7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F797C4F"/>
    <w:multiLevelType w:val="hybridMultilevel"/>
    <w:tmpl w:val="85106066"/>
    <w:lvl w:ilvl="0" w:tplc="9DAC7C02">
      <w:start w:val="1"/>
      <w:numFmt w:val="bullet"/>
      <w:lvlText w:val="•"/>
      <w:lvlJc w:val="left"/>
      <w:pPr>
        <w:tabs>
          <w:tab w:val="num" w:pos="720"/>
        </w:tabs>
        <w:ind w:left="720" w:hanging="360"/>
      </w:pPr>
      <w:rPr>
        <w:rFonts w:ascii="Arial" w:hAnsi="Arial" w:hint="default"/>
      </w:rPr>
    </w:lvl>
    <w:lvl w:ilvl="1" w:tplc="E7C2B7EE" w:tentative="1">
      <w:start w:val="1"/>
      <w:numFmt w:val="bullet"/>
      <w:lvlText w:val="•"/>
      <w:lvlJc w:val="left"/>
      <w:pPr>
        <w:tabs>
          <w:tab w:val="num" w:pos="1440"/>
        </w:tabs>
        <w:ind w:left="1440" w:hanging="360"/>
      </w:pPr>
      <w:rPr>
        <w:rFonts w:ascii="Arial" w:hAnsi="Arial" w:hint="default"/>
      </w:rPr>
    </w:lvl>
    <w:lvl w:ilvl="2" w:tplc="A8B833F8" w:tentative="1">
      <w:start w:val="1"/>
      <w:numFmt w:val="bullet"/>
      <w:lvlText w:val="•"/>
      <w:lvlJc w:val="left"/>
      <w:pPr>
        <w:tabs>
          <w:tab w:val="num" w:pos="2160"/>
        </w:tabs>
        <w:ind w:left="2160" w:hanging="360"/>
      </w:pPr>
      <w:rPr>
        <w:rFonts w:ascii="Arial" w:hAnsi="Arial" w:hint="default"/>
      </w:rPr>
    </w:lvl>
    <w:lvl w:ilvl="3" w:tplc="0A24608C" w:tentative="1">
      <w:start w:val="1"/>
      <w:numFmt w:val="bullet"/>
      <w:lvlText w:val="•"/>
      <w:lvlJc w:val="left"/>
      <w:pPr>
        <w:tabs>
          <w:tab w:val="num" w:pos="2880"/>
        </w:tabs>
        <w:ind w:left="2880" w:hanging="360"/>
      </w:pPr>
      <w:rPr>
        <w:rFonts w:ascii="Arial" w:hAnsi="Arial" w:hint="default"/>
      </w:rPr>
    </w:lvl>
    <w:lvl w:ilvl="4" w:tplc="6C42BDE4" w:tentative="1">
      <w:start w:val="1"/>
      <w:numFmt w:val="bullet"/>
      <w:lvlText w:val="•"/>
      <w:lvlJc w:val="left"/>
      <w:pPr>
        <w:tabs>
          <w:tab w:val="num" w:pos="3600"/>
        </w:tabs>
        <w:ind w:left="3600" w:hanging="360"/>
      </w:pPr>
      <w:rPr>
        <w:rFonts w:ascii="Arial" w:hAnsi="Arial" w:hint="default"/>
      </w:rPr>
    </w:lvl>
    <w:lvl w:ilvl="5" w:tplc="4704B47A" w:tentative="1">
      <w:start w:val="1"/>
      <w:numFmt w:val="bullet"/>
      <w:lvlText w:val="•"/>
      <w:lvlJc w:val="left"/>
      <w:pPr>
        <w:tabs>
          <w:tab w:val="num" w:pos="4320"/>
        </w:tabs>
        <w:ind w:left="4320" w:hanging="360"/>
      </w:pPr>
      <w:rPr>
        <w:rFonts w:ascii="Arial" w:hAnsi="Arial" w:hint="default"/>
      </w:rPr>
    </w:lvl>
    <w:lvl w:ilvl="6" w:tplc="19D67AAA" w:tentative="1">
      <w:start w:val="1"/>
      <w:numFmt w:val="bullet"/>
      <w:lvlText w:val="•"/>
      <w:lvlJc w:val="left"/>
      <w:pPr>
        <w:tabs>
          <w:tab w:val="num" w:pos="5040"/>
        </w:tabs>
        <w:ind w:left="5040" w:hanging="360"/>
      </w:pPr>
      <w:rPr>
        <w:rFonts w:ascii="Arial" w:hAnsi="Arial" w:hint="default"/>
      </w:rPr>
    </w:lvl>
    <w:lvl w:ilvl="7" w:tplc="71A6515A" w:tentative="1">
      <w:start w:val="1"/>
      <w:numFmt w:val="bullet"/>
      <w:lvlText w:val="•"/>
      <w:lvlJc w:val="left"/>
      <w:pPr>
        <w:tabs>
          <w:tab w:val="num" w:pos="5760"/>
        </w:tabs>
        <w:ind w:left="5760" w:hanging="360"/>
      </w:pPr>
      <w:rPr>
        <w:rFonts w:ascii="Arial" w:hAnsi="Arial" w:hint="default"/>
      </w:rPr>
    </w:lvl>
    <w:lvl w:ilvl="8" w:tplc="714A862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7B854FF"/>
    <w:multiLevelType w:val="hybridMultilevel"/>
    <w:tmpl w:val="FB323620"/>
    <w:lvl w:ilvl="0" w:tplc="D0084EF0">
      <w:start w:val="1"/>
      <w:numFmt w:val="bullet"/>
      <w:lvlText w:val="•"/>
      <w:lvlJc w:val="left"/>
      <w:pPr>
        <w:tabs>
          <w:tab w:val="num" w:pos="720"/>
        </w:tabs>
        <w:ind w:left="720" w:hanging="360"/>
      </w:pPr>
      <w:rPr>
        <w:rFonts w:ascii="Arial" w:hAnsi="Arial" w:hint="default"/>
      </w:rPr>
    </w:lvl>
    <w:lvl w:ilvl="1" w:tplc="C48CDBA8" w:tentative="1">
      <w:start w:val="1"/>
      <w:numFmt w:val="bullet"/>
      <w:lvlText w:val="•"/>
      <w:lvlJc w:val="left"/>
      <w:pPr>
        <w:tabs>
          <w:tab w:val="num" w:pos="1440"/>
        </w:tabs>
        <w:ind w:left="1440" w:hanging="360"/>
      </w:pPr>
      <w:rPr>
        <w:rFonts w:ascii="Arial" w:hAnsi="Arial" w:hint="default"/>
      </w:rPr>
    </w:lvl>
    <w:lvl w:ilvl="2" w:tplc="61AA0E02" w:tentative="1">
      <w:start w:val="1"/>
      <w:numFmt w:val="bullet"/>
      <w:lvlText w:val="•"/>
      <w:lvlJc w:val="left"/>
      <w:pPr>
        <w:tabs>
          <w:tab w:val="num" w:pos="2160"/>
        </w:tabs>
        <w:ind w:left="2160" w:hanging="360"/>
      </w:pPr>
      <w:rPr>
        <w:rFonts w:ascii="Arial" w:hAnsi="Arial" w:hint="default"/>
      </w:rPr>
    </w:lvl>
    <w:lvl w:ilvl="3" w:tplc="9D4CF82E" w:tentative="1">
      <w:start w:val="1"/>
      <w:numFmt w:val="bullet"/>
      <w:lvlText w:val="•"/>
      <w:lvlJc w:val="left"/>
      <w:pPr>
        <w:tabs>
          <w:tab w:val="num" w:pos="2880"/>
        </w:tabs>
        <w:ind w:left="2880" w:hanging="360"/>
      </w:pPr>
      <w:rPr>
        <w:rFonts w:ascii="Arial" w:hAnsi="Arial" w:hint="default"/>
      </w:rPr>
    </w:lvl>
    <w:lvl w:ilvl="4" w:tplc="830AA670" w:tentative="1">
      <w:start w:val="1"/>
      <w:numFmt w:val="bullet"/>
      <w:lvlText w:val="•"/>
      <w:lvlJc w:val="left"/>
      <w:pPr>
        <w:tabs>
          <w:tab w:val="num" w:pos="3600"/>
        </w:tabs>
        <w:ind w:left="3600" w:hanging="360"/>
      </w:pPr>
      <w:rPr>
        <w:rFonts w:ascii="Arial" w:hAnsi="Arial" w:hint="default"/>
      </w:rPr>
    </w:lvl>
    <w:lvl w:ilvl="5" w:tplc="84540C32" w:tentative="1">
      <w:start w:val="1"/>
      <w:numFmt w:val="bullet"/>
      <w:lvlText w:val="•"/>
      <w:lvlJc w:val="left"/>
      <w:pPr>
        <w:tabs>
          <w:tab w:val="num" w:pos="4320"/>
        </w:tabs>
        <w:ind w:left="4320" w:hanging="360"/>
      </w:pPr>
      <w:rPr>
        <w:rFonts w:ascii="Arial" w:hAnsi="Arial" w:hint="default"/>
      </w:rPr>
    </w:lvl>
    <w:lvl w:ilvl="6" w:tplc="5824DD60" w:tentative="1">
      <w:start w:val="1"/>
      <w:numFmt w:val="bullet"/>
      <w:lvlText w:val="•"/>
      <w:lvlJc w:val="left"/>
      <w:pPr>
        <w:tabs>
          <w:tab w:val="num" w:pos="5040"/>
        </w:tabs>
        <w:ind w:left="5040" w:hanging="360"/>
      </w:pPr>
      <w:rPr>
        <w:rFonts w:ascii="Arial" w:hAnsi="Arial" w:hint="default"/>
      </w:rPr>
    </w:lvl>
    <w:lvl w:ilvl="7" w:tplc="61766C30" w:tentative="1">
      <w:start w:val="1"/>
      <w:numFmt w:val="bullet"/>
      <w:lvlText w:val="•"/>
      <w:lvlJc w:val="left"/>
      <w:pPr>
        <w:tabs>
          <w:tab w:val="num" w:pos="5760"/>
        </w:tabs>
        <w:ind w:left="5760" w:hanging="360"/>
      </w:pPr>
      <w:rPr>
        <w:rFonts w:ascii="Arial" w:hAnsi="Arial" w:hint="default"/>
      </w:rPr>
    </w:lvl>
    <w:lvl w:ilvl="8" w:tplc="DF28C2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8CE072B"/>
    <w:multiLevelType w:val="hybridMultilevel"/>
    <w:tmpl w:val="FE8A792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8D5765E"/>
    <w:multiLevelType w:val="hybridMultilevel"/>
    <w:tmpl w:val="73ECB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FC520E"/>
    <w:multiLevelType w:val="hybridMultilevel"/>
    <w:tmpl w:val="F47E375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9233E8"/>
    <w:multiLevelType w:val="hybridMultilevel"/>
    <w:tmpl w:val="363AD39E"/>
    <w:lvl w:ilvl="0" w:tplc="167608F8">
      <w:start w:val="1"/>
      <w:numFmt w:val="bullet"/>
      <w:lvlText w:val="•"/>
      <w:lvlJc w:val="left"/>
      <w:pPr>
        <w:tabs>
          <w:tab w:val="num" w:pos="720"/>
        </w:tabs>
        <w:ind w:left="720" w:hanging="360"/>
      </w:pPr>
      <w:rPr>
        <w:rFonts w:ascii="Arial" w:hAnsi="Arial" w:hint="default"/>
      </w:rPr>
    </w:lvl>
    <w:lvl w:ilvl="1" w:tplc="8F4CEE4C" w:tentative="1">
      <w:start w:val="1"/>
      <w:numFmt w:val="bullet"/>
      <w:lvlText w:val="•"/>
      <w:lvlJc w:val="left"/>
      <w:pPr>
        <w:tabs>
          <w:tab w:val="num" w:pos="1440"/>
        </w:tabs>
        <w:ind w:left="1440" w:hanging="360"/>
      </w:pPr>
      <w:rPr>
        <w:rFonts w:ascii="Arial" w:hAnsi="Arial" w:hint="default"/>
      </w:rPr>
    </w:lvl>
    <w:lvl w:ilvl="2" w:tplc="704EF8D0" w:tentative="1">
      <w:start w:val="1"/>
      <w:numFmt w:val="bullet"/>
      <w:lvlText w:val="•"/>
      <w:lvlJc w:val="left"/>
      <w:pPr>
        <w:tabs>
          <w:tab w:val="num" w:pos="2160"/>
        </w:tabs>
        <w:ind w:left="2160" w:hanging="360"/>
      </w:pPr>
      <w:rPr>
        <w:rFonts w:ascii="Arial" w:hAnsi="Arial" w:hint="default"/>
      </w:rPr>
    </w:lvl>
    <w:lvl w:ilvl="3" w:tplc="CBA624D8" w:tentative="1">
      <w:start w:val="1"/>
      <w:numFmt w:val="bullet"/>
      <w:lvlText w:val="•"/>
      <w:lvlJc w:val="left"/>
      <w:pPr>
        <w:tabs>
          <w:tab w:val="num" w:pos="2880"/>
        </w:tabs>
        <w:ind w:left="2880" w:hanging="360"/>
      </w:pPr>
      <w:rPr>
        <w:rFonts w:ascii="Arial" w:hAnsi="Arial" w:hint="default"/>
      </w:rPr>
    </w:lvl>
    <w:lvl w:ilvl="4" w:tplc="EA46390C" w:tentative="1">
      <w:start w:val="1"/>
      <w:numFmt w:val="bullet"/>
      <w:lvlText w:val="•"/>
      <w:lvlJc w:val="left"/>
      <w:pPr>
        <w:tabs>
          <w:tab w:val="num" w:pos="3600"/>
        </w:tabs>
        <w:ind w:left="3600" w:hanging="360"/>
      </w:pPr>
      <w:rPr>
        <w:rFonts w:ascii="Arial" w:hAnsi="Arial" w:hint="default"/>
      </w:rPr>
    </w:lvl>
    <w:lvl w:ilvl="5" w:tplc="105AA5F4" w:tentative="1">
      <w:start w:val="1"/>
      <w:numFmt w:val="bullet"/>
      <w:lvlText w:val="•"/>
      <w:lvlJc w:val="left"/>
      <w:pPr>
        <w:tabs>
          <w:tab w:val="num" w:pos="4320"/>
        </w:tabs>
        <w:ind w:left="4320" w:hanging="360"/>
      </w:pPr>
      <w:rPr>
        <w:rFonts w:ascii="Arial" w:hAnsi="Arial" w:hint="default"/>
      </w:rPr>
    </w:lvl>
    <w:lvl w:ilvl="6" w:tplc="1396DFEA" w:tentative="1">
      <w:start w:val="1"/>
      <w:numFmt w:val="bullet"/>
      <w:lvlText w:val="•"/>
      <w:lvlJc w:val="left"/>
      <w:pPr>
        <w:tabs>
          <w:tab w:val="num" w:pos="5040"/>
        </w:tabs>
        <w:ind w:left="5040" w:hanging="360"/>
      </w:pPr>
      <w:rPr>
        <w:rFonts w:ascii="Arial" w:hAnsi="Arial" w:hint="default"/>
      </w:rPr>
    </w:lvl>
    <w:lvl w:ilvl="7" w:tplc="CB5E6E52" w:tentative="1">
      <w:start w:val="1"/>
      <w:numFmt w:val="bullet"/>
      <w:lvlText w:val="•"/>
      <w:lvlJc w:val="left"/>
      <w:pPr>
        <w:tabs>
          <w:tab w:val="num" w:pos="5760"/>
        </w:tabs>
        <w:ind w:left="5760" w:hanging="360"/>
      </w:pPr>
      <w:rPr>
        <w:rFonts w:ascii="Arial" w:hAnsi="Arial" w:hint="default"/>
      </w:rPr>
    </w:lvl>
    <w:lvl w:ilvl="8" w:tplc="C5D29CD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A85273A"/>
    <w:multiLevelType w:val="hybridMultilevel"/>
    <w:tmpl w:val="44C8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645174"/>
    <w:multiLevelType w:val="hybridMultilevel"/>
    <w:tmpl w:val="472E474E"/>
    <w:lvl w:ilvl="0" w:tplc="9F9249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950428"/>
    <w:multiLevelType w:val="hybridMultilevel"/>
    <w:tmpl w:val="5FB65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0B39B1"/>
    <w:multiLevelType w:val="hybridMultilevel"/>
    <w:tmpl w:val="EF089418"/>
    <w:lvl w:ilvl="0" w:tplc="D0A62312">
      <w:start w:val="1"/>
      <w:numFmt w:val="bullet"/>
      <w:lvlText w:val="•"/>
      <w:lvlJc w:val="left"/>
      <w:pPr>
        <w:tabs>
          <w:tab w:val="num" w:pos="720"/>
        </w:tabs>
        <w:ind w:left="720" w:hanging="360"/>
      </w:pPr>
      <w:rPr>
        <w:rFonts w:ascii="Arial" w:hAnsi="Arial" w:hint="default"/>
      </w:rPr>
    </w:lvl>
    <w:lvl w:ilvl="1" w:tplc="DB96C0A0" w:tentative="1">
      <w:start w:val="1"/>
      <w:numFmt w:val="bullet"/>
      <w:lvlText w:val="•"/>
      <w:lvlJc w:val="left"/>
      <w:pPr>
        <w:tabs>
          <w:tab w:val="num" w:pos="1440"/>
        </w:tabs>
        <w:ind w:left="1440" w:hanging="360"/>
      </w:pPr>
      <w:rPr>
        <w:rFonts w:ascii="Arial" w:hAnsi="Arial" w:hint="default"/>
      </w:rPr>
    </w:lvl>
    <w:lvl w:ilvl="2" w:tplc="5B7C034C" w:tentative="1">
      <w:start w:val="1"/>
      <w:numFmt w:val="bullet"/>
      <w:lvlText w:val="•"/>
      <w:lvlJc w:val="left"/>
      <w:pPr>
        <w:tabs>
          <w:tab w:val="num" w:pos="2160"/>
        </w:tabs>
        <w:ind w:left="2160" w:hanging="360"/>
      </w:pPr>
      <w:rPr>
        <w:rFonts w:ascii="Arial" w:hAnsi="Arial" w:hint="default"/>
      </w:rPr>
    </w:lvl>
    <w:lvl w:ilvl="3" w:tplc="D6DEB096" w:tentative="1">
      <w:start w:val="1"/>
      <w:numFmt w:val="bullet"/>
      <w:lvlText w:val="•"/>
      <w:lvlJc w:val="left"/>
      <w:pPr>
        <w:tabs>
          <w:tab w:val="num" w:pos="2880"/>
        </w:tabs>
        <w:ind w:left="2880" w:hanging="360"/>
      </w:pPr>
      <w:rPr>
        <w:rFonts w:ascii="Arial" w:hAnsi="Arial" w:hint="default"/>
      </w:rPr>
    </w:lvl>
    <w:lvl w:ilvl="4" w:tplc="E6167D9A" w:tentative="1">
      <w:start w:val="1"/>
      <w:numFmt w:val="bullet"/>
      <w:lvlText w:val="•"/>
      <w:lvlJc w:val="left"/>
      <w:pPr>
        <w:tabs>
          <w:tab w:val="num" w:pos="3600"/>
        </w:tabs>
        <w:ind w:left="3600" w:hanging="360"/>
      </w:pPr>
      <w:rPr>
        <w:rFonts w:ascii="Arial" w:hAnsi="Arial" w:hint="default"/>
      </w:rPr>
    </w:lvl>
    <w:lvl w:ilvl="5" w:tplc="E686299A" w:tentative="1">
      <w:start w:val="1"/>
      <w:numFmt w:val="bullet"/>
      <w:lvlText w:val="•"/>
      <w:lvlJc w:val="left"/>
      <w:pPr>
        <w:tabs>
          <w:tab w:val="num" w:pos="4320"/>
        </w:tabs>
        <w:ind w:left="4320" w:hanging="360"/>
      </w:pPr>
      <w:rPr>
        <w:rFonts w:ascii="Arial" w:hAnsi="Arial" w:hint="default"/>
      </w:rPr>
    </w:lvl>
    <w:lvl w:ilvl="6" w:tplc="3F4805E8" w:tentative="1">
      <w:start w:val="1"/>
      <w:numFmt w:val="bullet"/>
      <w:lvlText w:val="•"/>
      <w:lvlJc w:val="left"/>
      <w:pPr>
        <w:tabs>
          <w:tab w:val="num" w:pos="5040"/>
        </w:tabs>
        <w:ind w:left="5040" w:hanging="360"/>
      </w:pPr>
      <w:rPr>
        <w:rFonts w:ascii="Arial" w:hAnsi="Arial" w:hint="default"/>
      </w:rPr>
    </w:lvl>
    <w:lvl w:ilvl="7" w:tplc="023E7170" w:tentative="1">
      <w:start w:val="1"/>
      <w:numFmt w:val="bullet"/>
      <w:lvlText w:val="•"/>
      <w:lvlJc w:val="left"/>
      <w:pPr>
        <w:tabs>
          <w:tab w:val="num" w:pos="5760"/>
        </w:tabs>
        <w:ind w:left="5760" w:hanging="360"/>
      </w:pPr>
      <w:rPr>
        <w:rFonts w:ascii="Arial" w:hAnsi="Arial" w:hint="default"/>
      </w:rPr>
    </w:lvl>
    <w:lvl w:ilvl="8" w:tplc="40C65F9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BBE1E13"/>
    <w:multiLevelType w:val="hybridMultilevel"/>
    <w:tmpl w:val="0E68FA7E"/>
    <w:lvl w:ilvl="0" w:tplc="4086A9B8">
      <w:start w:val="1"/>
      <w:numFmt w:val="bullet"/>
      <w:lvlText w:val="•"/>
      <w:lvlJc w:val="left"/>
      <w:pPr>
        <w:tabs>
          <w:tab w:val="num" w:pos="720"/>
        </w:tabs>
        <w:ind w:left="720" w:hanging="360"/>
      </w:pPr>
      <w:rPr>
        <w:rFonts w:ascii="Arial" w:hAnsi="Arial" w:hint="default"/>
      </w:rPr>
    </w:lvl>
    <w:lvl w:ilvl="1" w:tplc="ACC21690" w:tentative="1">
      <w:start w:val="1"/>
      <w:numFmt w:val="bullet"/>
      <w:lvlText w:val="•"/>
      <w:lvlJc w:val="left"/>
      <w:pPr>
        <w:tabs>
          <w:tab w:val="num" w:pos="1440"/>
        </w:tabs>
        <w:ind w:left="1440" w:hanging="360"/>
      </w:pPr>
      <w:rPr>
        <w:rFonts w:ascii="Arial" w:hAnsi="Arial" w:hint="default"/>
      </w:rPr>
    </w:lvl>
    <w:lvl w:ilvl="2" w:tplc="DE784C70" w:tentative="1">
      <w:start w:val="1"/>
      <w:numFmt w:val="bullet"/>
      <w:lvlText w:val="•"/>
      <w:lvlJc w:val="left"/>
      <w:pPr>
        <w:tabs>
          <w:tab w:val="num" w:pos="2160"/>
        </w:tabs>
        <w:ind w:left="2160" w:hanging="360"/>
      </w:pPr>
      <w:rPr>
        <w:rFonts w:ascii="Arial" w:hAnsi="Arial" w:hint="default"/>
      </w:rPr>
    </w:lvl>
    <w:lvl w:ilvl="3" w:tplc="F13A03AE" w:tentative="1">
      <w:start w:val="1"/>
      <w:numFmt w:val="bullet"/>
      <w:lvlText w:val="•"/>
      <w:lvlJc w:val="left"/>
      <w:pPr>
        <w:tabs>
          <w:tab w:val="num" w:pos="2880"/>
        </w:tabs>
        <w:ind w:left="2880" w:hanging="360"/>
      </w:pPr>
      <w:rPr>
        <w:rFonts w:ascii="Arial" w:hAnsi="Arial" w:hint="default"/>
      </w:rPr>
    </w:lvl>
    <w:lvl w:ilvl="4" w:tplc="715EBCAE" w:tentative="1">
      <w:start w:val="1"/>
      <w:numFmt w:val="bullet"/>
      <w:lvlText w:val="•"/>
      <w:lvlJc w:val="left"/>
      <w:pPr>
        <w:tabs>
          <w:tab w:val="num" w:pos="3600"/>
        </w:tabs>
        <w:ind w:left="3600" w:hanging="360"/>
      </w:pPr>
      <w:rPr>
        <w:rFonts w:ascii="Arial" w:hAnsi="Arial" w:hint="default"/>
      </w:rPr>
    </w:lvl>
    <w:lvl w:ilvl="5" w:tplc="0A8E6866" w:tentative="1">
      <w:start w:val="1"/>
      <w:numFmt w:val="bullet"/>
      <w:lvlText w:val="•"/>
      <w:lvlJc w:val="left"/>
      <w:pPr>
        <w:tabs>
          <w:tab w:val="num" w:pos="4320"/>
        </w:tabs>
        <w:ind w:left="4320" w:hanging="360"/>
      </w:pPr>
      <w:rPr>
        <w:rFonts w:ascii="Arial" w:hAnsi="Arial" w:hint="default"/>
      </w:rPr>
    </w:lvl>
    <w:lvl w:ilvl="6" w:tplc="ADFC1C64" w:tentative="1">
      <w:start w:val="1"/>
      <w:numFmt w:val="bullet"/>
      <w:lvlText w:val="•"/>
      <w:lvlJc w:val="left"/>
      <w:pPr>
        <w:tabs>
          <w:tab w:val="num" w:pos="5040"/>
        </w:tabs>
        <w:ind w:left="5040" w:hanging="360"/>
      </w:pPr>
      <w:rPr>
        <w:rFonts w:ascii="Arial" w:hAnsi="Arial" w:hint="default"/>
      </w:rPr>
    </w:lvl>
    <w:lvl w:ilvl="7" w:tplc="86FABD2E" w:tentative="1">
      <w:start w:val="1"/>
      <w:numFmt w:val="bullet"/>
      <w:lvlText w:val="•"/>
      <w:lvlJc w:val="left"/>
      <w:pPr>
        <w:tabs>
          <w:tab w:val="num" w:pos="5760"/>
        </w:tabs>
        <w:ind w:left="5760" w:hanging="360"/>
      </w:pPr>
      <w:rPr>
        <w:rFonts w:ascii="Arial" w:hAnsi="Arial" w:hint="default"/>
      </w:rPr>
    </w:lvl>
    <w:lvl w:ilvl="8" w:tplc="2C481C7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1017435"/>
    <w:multiLevelType w:val="hybridMultilevel"/>
    <w:tmpl w:val="A63E3392"/>
    <w:lvl w:ilvl="0" w:tplc="9F92490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8A0395"/>
    <w:multiLevelType w:val="hybridMultilevel"/>
    <w:tmpl w:val="3BD4BA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813449E"/>
    <w:multiLevelType w:val="hybridMultilevel"/>
    <w:tmpl w:val="5B8C7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7"/>
  </w:num>
  <w:num w:numId="3">
    <w:abstractNumId w:val="22"/>
  </w:num>
  <w:num w:numId="4">
    <w:abstractNumId w:val="26"/>
  </w:num>
  <w:num w:numId="5">
    <w:abstractNumId w:val="5"/>
  </w:num>
  <w:num w:numId="6">
    <w:abstractNumId w:val="18"/>
  </w:num>
  <w:num w:numId="7">
    <w:abstractNumId w:val="23"/>
  </w:num>
  <w:num w:numId="8">
    <w:abstractNumId w:val="10"/>
  </w:num>
  <w:num w:numId="9">
    <w:abstractNumId w:val="28"/>
  </w:num>
  <w:num w:numId="10">
    <w:abstractNumId w:val="11"/>
  </w:num>
  <w:num w:numId="11">
    <w:abstractNumId w:val="9"/>
  </w:num>
  <w:num w:numId="12">
    <w:abstractNumId w:val="6"/>
  </w:num>
  <w:num w:numId="13">
    <w:abstractNumId w:val="16"/>
  </w:num>
  <w:num w:numId="14">
    <w:abstractNumId w:val="12"/>
  </w:num>
  <w:num w:numId="15">
    <w:abstractNumId w:val="20"/>
  </w:num>
  <w:num w:numId="16">
    <w:abstractNumId w:val="3"/>
  </w:num>
  <w:num w:numId="17">
    <w:abstractNumId w:val="8"/>
  </w:num>
  <w:num w:numId="18">
    <w:abstractNumId w:val="4"/>
  </w:num>
  <w:num w:numId="19">
    <w:abstractNumId w:val="7"/>
  </w:num>
  <w:num w:numId="20">
    <w:abstractNumId w:val="13"/>
  </w:num>
  <w:num w:numId="21">
    <w:abstractNumId w:val="2"/>
  </w:num>
  <w:num w:numId="22">
    <w:abstractNumId w:val="24"/>
  </w:num>
  <w:num w:numId="23">
    <w:abstractNumId w:val="14"/>
  </w:num>
  <w:num w:numId="24">
    <w:abstractNumId w:val="1"/>
  </w:num>
  <w:num w:numId="25">
    <w:abstractNumId w:val="0"/>
  </w:num>
  <w:num w:numId="26">
    <w:abstractNumId w:val="19"/>
  </w:num>
  <w:num w:numId="27">
    <w:abstractNumId w:val="15"/>
  </w:num>
  <w:num w:numId="28">
    <w:abstractNumId w:val="17"/>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5B7"/>
    <w:rsid w:val="000126B3"/>
    <w:rsid w:val="00032699"/>
    <w:rsid w:val="00053BCF"/>
    <w:rsid w:val="00074765"/>
    <w:rsid w:val="00083BA2"/>
    <w:rsid w:val="00087E32"/>
    <w:rsid w:val="000A7B2E"/>
    <w:rsid w:val="000C6D50"/>
    <w:rsid w:val="000D0DBE"/>
    <w:rsid w:val="001165B7"/>
    <w:rsid w:val="00116CC4"/>
    <w:rsid w:val="00147901"/>
    <w:rsid w:val="00156FD1"/>
    <w:rsid w:val="001741CB"/>
    <w:rsid w:val="00194178"/>
    <w:rsid w:val="001B364E"/>
    <w:rsid w:val="00244140"/>
    <w:rsid w:val="00272594"/>
    <w:rsid w:val="002A7456"/>
    <w:rsid w:val="002E59A2"/>
    <w:rsid w:val="002F4E86"/>
    <w:rsid w:val="002F6AE3"/>
    <w:rsid w:val="003A4C9D"/>
    <w:rsid w:val="003C18DE"/>
    <w:rsid w:val="004B6261"/>
    <w:rsid w:val="00502DD2"/>
    <w:rsid w:val="005219FB"/>
    <w:rsid w:val="0052662E"/>
    <w:rsid w:val="00547CA4"/>
    <w:rsid w:val="005530C5"/>
    <w:rsid w:val="0056793A"/>
    <w:rsid w:val="006F1FCE"/>
    <w:rsid w:val="006F5971"/>
    <w:rsid w:val="00703AEB"/>
    <w:rsid w:val="007929BB"/>
    <w:rsid w:val="007C6241"/>
    <w:rsid w:val="00826F4B"/>
    <w:rsid w:val="008510C2"/>
    <w:rsid w:val="008A0E17"/>
    <w:rsid w:val="00917757"/>
    <w:rsid w:val="00921791"/>
    <w:rsid w:val="00921D9A"/>
    <w:rsid w:val="009E5713"/>
    <w:rsid w:val="00A137A8"/>
    <w:rsid w:val="00AD44B9"/>
    <w:rsid w:val="00C835B9"/>
    <w:rsid w:val="00CA7F6A"/>
    <w:rsid w:val="00D120BF"/>
    <w:rsid w:val="00D36B75"/>
    <w:rsid w:val="00D4548E"/>
    <w:rsid w:val="00D54A2F"/>
    <w:rsid w:val="00E472C3"/>
    <w:rsid w:val="00EA5B83"/>
    <w:rsid w:val="00EC6121"/>
    <w:rsid w:val="00F2333E"/>
    <w:rsid w:val="00F36549"/>
    <w:rsid w:val="00F4536E"/>
    <w:rsid w:val="00F64C9C"/>
    <w:rsid w:val="00FD7E38"/>
    <w:rsid w:val="00FF6B70"/>
    <w:rsid w:val="070EDB62"/>
    <w:rsid w:val="3A1AA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E131"/>
  <w15:chartTrackingRefBased/>
  <w15:docId w15:val="{3120AB38-5638-4369-B376-E18D14771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66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4B9"/>
    <w:pPr>
      <w:ind w:left="720"/>
      <w:contextualSpacing/>
    </w:pPr>
  </w:style>
  <w:style w:type="paragraph" w:styleId="Header">
    <w:name w:val="header"/>
    <w:basedOn w:val="Normal"/>
    <w:link w:val="HeaderChar"/>
    <w:uiPriority w:val="99"/>
    <w:unhideWhenUsed/>
    <w:rsid w:val="007929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9BB"/>
  </w:style>
  <w:style w:type="paragraph" w:styleId="Footer">
    <w:name w:val="footer"/>
    <w:basedOn w:val="Normal"/>
    <w:link w:val="FooterChar"/>
    <w:uiPriority w:val="99"/>
    <w:unhideWhenUsed/>
    <w:rsid w:val="007929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9BB"/>
  </w:style>
  <w:style w:type="table" w:styleId="TableGrid">
    <w:name w:val="Table Grid"/>
    <w:basedOn w:val="TableNormal"/>
    <w:uiPriority w:val="59"/>
    <w:rsid w:val="00792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7E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E32"/>
    <w:rPr>
      <w:rFonts w:ascii="Segoe UI" w:hAnsi="Segoe UI" w:cs="Segoe UI"/>
      <w:sz w:val="18"/>
      <w:szCs w:val="18"/>
    </w:rPr>
  </w:style>
  <w:style w:type="character" w:styleId="Hyperlink">
    <w:name w:val="Hyperlink"/>
    <w:basedOn w:val="DefaultParagraphFont"/>
    <w:uiPriority w:val="99"/>
    <w:unhideWhenUsed/>
    <w:rsid w:val="005219FB"/>
    <w:rPr>
      <w:color w:val="0563C1" w:themeColor="hyperlink"/>
      <w:u w:val="single"/>
    </w:rPr>
  </w:style>
  <w:style w:type="character" w:styleId="UnresolvedMention">
    <w:name w:val="Unresolved Mention"/>
    <w:basedOn w:val="DefaultParagraphFont"/>
    <w:uiPriority w:val="99"/>
    <w:semiHidden/>
    <w:unhideWhenUsed/>
    <w:rsid w:val="007C6241"/>
    <w:rPr>
      <w:color w:val="605E5C"/>
      <w:shd w:val="clear" w:color="auto" w:fill="E1DFDD"/>
    </w:rPr>
  </w:style>
  <w:style w:type="paragraph" w:styleId="NormalWeb">
    <w:name w:val="Normal (Web)"/>
    <w:basedOn w:val="Normal"/>
    <w:uiPriority w:val="99"/>
    <w:semiHidden/>
    <w:unhideWhenUsed/>
    <w:rsid w:val="00547C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6736">
      <w:bodyDiv w:val="1"/>
      <w:marLeft w:val="0"/>
      <w:marRight w:val="0"/>
      <w:marTop w:val="0"/>
      <w:marBottom w:val="0"/>
      <w:divBdr>
        <w:top w:val="none" w:sz="0" w:space="0" w:color="auto"/>
        <w:left w:val="none" w:sz="0" w:space="0" w:color="auto"/>
        <w:bottom w:val="none" w:sz="0" w:space="0" w:color="auto"/>
        <w:right w:val="none" w:sz="0" w:space="0" w:color="auto"/>
      </w:divBdr>
      <w:divsChild>
        <w:div w:id="1020398920">
          <w:marLeft w:val="547"/>
          <w:marRight w:val="0"/>
          <w:marTop w:val="200"/>
          <w:marBottom w:val="0"/>
          <w:divBdr>
            <w:top w:val="none" w:sz="0" w:space="0" w:color="auto"/>
            <w:left w:val="none" w:sz="0" w:space="0" w:color="auto"/>
            <w:bottom w:val="none" w:sz="0" w:space="0" w:color="auto"/>
            <w:right w:val="none" w:sz="0" w:space="0" w:color="auto"/>
          </w:divBdr>
        </w:div>
        <w:div w:id="1183974554">
          <w:marLeft w:val="547"/>
          <w:marRight w:val="0"/>
          <w:marTop w:val="200"/>
          <w:marBottom w:val="0"/>
          <w:divBdr>
            <w:top w:val="none" w:sz="0" w:space="0" w:color="auto"/>
            <w:left w:val="none" w:sz="0" w:space="0" w:color="auto"/>
            <w:bottom w:val="none" w:sz="0" w:space="0" w:color="auto"/>
            <w:right w:val="none" w:sz="0" w:space="0" w:color="auto"/>
          </w:divBdr>
        </w:div>
      </w:divsChild>
    </w:div>
    <w:div w:id="42946660">
      <w:bodyDiv w:val="1"/>
      <w:marLeft w:val="0"/>
      <w:marRight w:val="0"/>
      <w:marTop w:val="0"/>
      <w:marBottom w:val="0"/>
      <w:divBdr>
        <w:top w:val="none" w:sz="0" w:space="0" w:color="auto"/>
        <w:left w:val="none" w:sz="0" w:space="0" w:color="auto"/>
        <w:bottom w:val="none" w:sz="0" w:space="0" w:color="auto"/>
        <w:right w:val="none" w:sz="0" w:space="0" w:color="auto"/>
      </w:divBdr>
      <w:divsChild>
        <w:div w:id="475034342">
          <w:marLeft w:val="547"/>
          <w:marRight w:val="0"/>
          <w:marTop w:val="200"/>
          <w:marBottom w:val="0"/>
          <w:divBdr>
            <w:top w:val="none" w:sz="0" w:space="0" w:color="auto"/>
            <w:left w:val="none" w:sz="0" w:space="0" w:color="auto"/>
            <w:bottom w:val="none" w:sz="0" w:space="0" w:color="auto"/>
            <w:right w:val="none" w:sz="0" w:space="0" w:color="auto"/>
          </w:divBdr>
        </w:div>
      </w:divsChild>
    </w:div>
    <w:div w:id="229048336">
      <w:bodyDiv w:val="1"/>
      <w:marLeft w:val="0"/>
      <w:marRight w:val="0"/>
      <w:marTop w:val="0"/>
      <w:marBottom w:val="0"/>
      <w:divBdr>
        <w:top w:val="none" w:sz="0" w:space="0" w:color="auto"/>
        <w:left w:val="none" w:sz="0" w:space="0" w:color="auto"/>
        <w:bottom w:val="none" w:sz="0" w:space="0" w:color="auto"/>
        <w:right w:val="none" w:sz="0" w:space="0" w:color="auto"/>
      </w:divBdr>
      <w:divsChild>
        <w:div w:id="1774082335">
          <w:marLeft w:val="547"/>
          <w:marRight w:val="0"/>
          <w:marTop w:val="200"/>
          <w:marBottom w:val="0"/>
          <w:divBdr>
            <w:top w:val="none" w:sz="0" w:space="0" w:color="auto"/>
            <w:left w:val="none" w:sz="0" w:space="0" w:color="auto"/>
            <w:bottom w:val="none" w:sz="0" w:space="0" w:color="auto"/>
            <w:right w:val="none" w:sz="0" w:space="0" w:color="auto"/>
          </w:divBdr>
        </w:div>
        <w:div w:id="755133632">
          <w:marLeft w:val="547"/>
          <w:marRight w:val="0"/>
          <w:marTop w:val="200"/>
          <w:marBottom w:val="0"/>
          <w:divBdr>
            <w:top w:val="none" w:sz="0" w:space="0" w:color="auto"/>
            <w:left w:val="none" w:sz="0" w:space="0" w:color="auto"/>
            <w:bottom w:val="none" w:sz="0" w:space="0" w:color="auto"/>
            <w:right w:val="none" w:sz="0" w:space="0" w:color="auto"/>
          </w:divBdr>
        </w:div>
        <w:div w:id="936669770">
          <w:marLeft w:val="547"/>
          <w:marRight w:val="0"/>
          <w:marTop w:val="200"/>
          <w:marBottom w:val="0"/>
          <w:divBdr>
            <w:top w:val="none" w:sz="0" w:space="0" w:color="auto"/>
            <w:left w:val="none" w:sz="0" w:space="0" w:color="auto"/>
            <w:bottom w:val="none" w:sz="0" w:space="0" w:color="auto"/>
            <w:right w:val="none" w:sz="0" w:space="0" w:color="auto"/>
          </w:divBdr>
        </w:div>
        <w:div w:id="182399373">
          <w:marLeft w:val="547"/>
          <w:marRight w:val="0"/>
          <w:marTop w:val="200"/>
          <w:marBottom w:val="0"/>
          <w:divBdr>
            <w:top w:val="none" w:sz="0" w:space="0" w:color="auto"/>
            <w:left w:val="none" w:sz="0" w:space="0" w:color="auto"/>
            <w:bottom w:val="none" w:sz="0" w:space="0" w:color="auto"/>
            <w:right w:val="none" w:sz="0" w:space="0" w:color="auto"/>
          </w:divBdr>
        </w:div>
        <w:div w:id="1699119045">
          <w:marLeft w:val="547"/>
          <w:marRight w:val="0"/>
          <w:marTop w:val="200"/>
          <w:marBottom w:val="0"/>
          <w:divBdr>
            <w:top w:val="none" w:sz="0" w:space="0" w:color="auto"/>
            <w:left w:val="none" w:sz="0" w:space="0" w:color="auto"/>
            <w:bottom w:val="none" w:sz="0" w:space="0" w:color="auto"/>
            <w:right w:val="none" w:sz="0" w:space="0" w:color="auto"/>
          </w:divBdr>
        </w:div>
        <w:div w:id="2044091145">
          <w:marLeft w:val="547"/>
          <w:marRight w:val="0"/>
          <w:marTop w:val="200"/>
          <w:marBottom w:val="0"/>
          <w:divBdr>
            <w:top w:val="none" w:sz="0" w:space="0" w:color="auto"/>
            <w:left w:val="none" w:sz="0" w:space="0" w:color="auto"/>
            <w:bottom w:val="none" w:sz="0" w:space="0" w:color="auto"/>
            <w:right w:val="none" w:sz="0" w:space="0" w:color="auto"/>
          </w:divBdr>
        </w:div>
        <w:div w:id="1619872460">
          <w:marLeft w:val="547"/>
          <w:marRight w:val="0"/>
          <w:marTop w:val="200"/>
          <w:marBottom w:val="0"/>
          <w:divBdr>
            <w:top w:val="none" w:sz="0" w:space="0" w:color="auto"/>
            <w:left w:val="none" w:sz="0" w:space="0" w:color="auto"/>
            <w:bottom w:val="none" w:sz="0" w:space="0" w:color="auto"/>
            <w:right w:val="none" w:sz="0" w:space="0" w:color="auto"/>
          </w:divBdr>
        </w:div>
        <w:div w:id="1115057026">
          <w:marLeft w:val="547"/>
          <w:marRight w:val="0"/>
          <w:marTop w:val="200"/>
          <w:marBottom w:val="0"/>
          <w:divBdr>
            <w:top w:val="none" w:sz="0" w:space="0" w:color="auto"/>
            <w:left w:val="none" w:sz="0" w:space="0" w:color="auto"/>
            <w:bottom w:val="none" w:sz="0" w:space="0" w:color="auto"/>
            <w:right w:val="none" w:sz="0" w:space="0" w:color="auto"/>
          </w:divBdr>
        </w:div>
      </w:divsChild>
    </w:div>
    <w:div w:id="356397877">
      <w:bodyDiv w:val="1"/>
      <w:marLeft w:val="0"/>
      <w:marRight w:val="0"/>
      <w:marTop w:val="0"/>
      <w:marBottom w:val="0"/>
      <w:divBdr>
        <w:top w:val="none" w:sz="0" w:space="0" w:color="auto"/>
        <w:left w:val="none" w:sz="0" w:space="0" w:color="auto"/>
        <w:bottom w:val="none" w:sz="0" w:space="0" w:color="auto"/>
        <w:right w:val="none" w:sz="0" w:space="0" w:color="auto"/>
      </w:divBdr>
    </w:div>
    <w:div w:id="496074597">
      <w:bodyDiv w:val="1"/>
      <w:marLeft w:val="0"/>
      <w:marRight w:val="0"/>
      <w:marTop w:val="0"/>
      <w:marBottom w:val="0"/>
      <w:divBdr>
        <w:top w:val="none" w:sz="0" w:space="0" w:color="auto"/>
        <w:left w:val="none" w:sz="0" w:space="0" w:color="auto"/>
        <w:bottom w:val="none" w:sz="0" w:space="0" w:color="auto"/>
        <w:right w:val="none" w:sz="0" w:space="0" w:color="auto"/>
      </w:divBdr>
    </w:div>
    <w:div w:id="617839882">
      <w:bodyDiv w:val="1"/>
      <w:marLeft w:val="0"/>
      <w:marRight w:val="0"/>
      <w:marTop w:val="0"/>
      <w:marBottom w:val="0"/>
      <w:divBdr>
        <w:top w:val="none" w:sz="0" w:space="0" w:color="auto"/>
        <w:left w:val="none" w:sz="0" w:space="0" w:color="auto"/>
        <w:bottom w:val="none" w:sz="0" w:space="0" w:color="auto"/>
        <w:right w:val="none" w:sz="0" w:space="0" w:color="auto"/>
      </w:divBdr>
      <w:divsChild>
        <w:div w:id="534805503">
          <w:marLeft w:val="547"/>
          <w:marRight w:val="0"/>
          <w:marTop w:val="200"/>
          <w:marBottom w:val="0"/>
          <w:divBdr>
            <w:top w:val="none" w:sz="0" w:space="0" w:color="auto"/>
            <w:left w:val="none" w:sz="0" w:space="0" w:color="auto"/>
            <w:bottom w:val="none" w:sz="0" w:space="0" w:color="auto"/>
            <w:right w:val="none" w:sz="0" w:space="0" w:color="auto"/>
          </w:divBdr>
        </w:div>
      </w:divsChild>
    </w:div>
    <w:div w:id="671182826">
      <w:bodyDiv w:val="1"/>
      <w:marLeft w:val="0"/>
      <w:marRight w:val="0"/>
      <w:marTop w:val="0"/>
      <w:marBottom w:val="0"/>
      <w:divBdr>
        <w:top w:val="none" w:sz="0" w:space="0" w:color="auto"/>
        <w:left w:val="none" w:sz="0" w:space="0" w:color="auto"/>
        <w:bottom w:val="none" w:sz="0" w:space="0" w:color="auto"/>
        <w:right w:val="none" w:sz="0" w:space="0" w:color="auto"/>
      </w:divBdr>
      <w:divsChild>
        <w:div w:id="566846852">
          <w:marLeft w:val="547"/>
          <w:marRight w:val="0"/>
          <w:marTop w:val="200"/>
          <w:marBottom w:val="0"/>
          <w:divBdr>
            <w:top w:val="none" w:sz="0" w:space="0" w:color="auto"/>
            <w:left w:val="none" w:sz="0" w:space="0" w:color="auto"/>
            <w:bottom w:val="none" w:sz="0" w:space="0" w:color="auto"/>
            <w:right w:val="none" w:sz="0" w:space="0" w:color="auto"/>
          </w:divBdr>
        </w:div>
      </w:divsChild>
    </w:div>
    <w:div w:id="1398095092">
      <w:bodyDiv w:val="1"/>
      <w:marLeft w:val="0"/>
      <w:marRight w:val="0"/>
      <w:marTop w:val="0"/>
      <w:marBottom w:val="0"/>
      <w:divBdr>
        <w:top w:val="none" w:sz="0" w:space="0" w:color="auto"/>
        <w:left w:val="none" w:sz="0" w:space="0" w:color="auto"/>
        <w:bottom w:val="none" w:sz="0" w:space="0" w:color="auto"/>
        <w:right w:val="none" w:sz="0" w:space="0" w:color="auto"/>
      </w:divBdr>
    </w:div>
    <w:div w:id="1495487176">
      <w:bodyDiv w:val="1"/>
      <w:marLeft w:val="0"/>
      <w:marRight w:val="0"/>
      <w:marTop w:val="0"/>
      <w:marBottom w:val="0"/>
      <w:divBdr>
        <w:top w:val="none" w:sz="0" w:space="0" w:color="auto"/>
        <w:left w:val="none" w:sz="0" w:space="0" w:color="auto"/>
        <w:bottom w:val="none" w:sz="0" w:space="0" w:color="auto"/>
        <w:right w:val="none" w:sz="0" w:space="0" w:color="auto"/>
      </w:divBdr>
    </w:div>
    <w:div w:id="1563640428">
      <w:bodyDiv w:val="1"/>
      <w:marLeft w:val="0"/>
      <w:marRight w:val="0"/>
      <w:marTop w:val="0"/>
      <w:marBottom w:val="0"/>
      <w:divBdr>
        <w:top w:val="none" w:sz="0" w:space="0" w:color="auto"/>
        <w:left w:val="none" w:sz="0" w:space="0" w:color="auto"/>
        <w:bottom w:val="none" w:sz="0" w:space="0" w:color="auto"/>
        <w:right w:val="none" w:sz="0" w:space="0" w:color="auto"/>
      </w:divBdr>
    </w:div>
    <w:div w:id="1657151946">
      <w:bodyDiv w:val="1"/>
      <w:marLeft w:val="0"/>
      <w:marRight w:val="0"/>
      <w:marTop w:val="0"/>
      <w:marBottom w:val="0"/>
      <w:divBdr>
        <w:top w:val="none" w:sz="0" w:space="0" w:color="auto"/>
        <w:left w:val="none" w:sz="0" w:space="0" w:color="auto"/>
        <w:bottom w:val="none" w:sz="0" w:space="0" w:color="auto"/>
        <w:right w:val="none" w:sz="0" w:space="0" w:color="auto"/>
      </w:divBdr>
    </w:div>
    <w:div w:id="1668971908">
      <w:bodyDiv w:val="1"/>
      <w:marLeft w:val="0"/>
      <w:marRight w:val="0"/>
      <w:marTop w:val="0"/>
      <w:marBottom w:val="0"/>
      <w:divBdr>
        <w:top w:val="none" w:sz="0" w:space="0" w:color="auto"/>
        <w:left w:val="none" w:sz="0" w:space="0" w:color="auto"/>
        <w:bottom w:val="none" w:sz="0" w:space="0" w:color="auto"/>
        <w:right w:val="none" w:sz="0" w:space="0" w:color="auto"/>
      </w:divBdr>
    </w:div>
    <w:div w:id="1705667750">
      <w:bodyDiv w:val="1"/>
      <w:marLeft w:val="0"/>
      <w:marRight w:val="0"/>
      <w:marTop w:val="0"/>
      <w:marBottom w:val="0"/>
      <w:divBdr>
        <w:top w:val="none" w:sz="0" w:space="0" w:color="auto"/>
        <w:left w:val="none" w:sz="0" w:space="0" w:color="auto"/>
        <w:bottom w:val="none" w:sz="0" w:space="0" w:color="auto"/>
        <w:right w:val="none" w:sz="0" w:space="0" w:color="auto"/>
      </w:divBdr>
    </w:div>
    <w:div w:id="1752699581">
      <w:bodyDiv w:val="1"/>
      <w:marLeft w:val="0"/>
      <w:marRight w:val="0"/>
      <w:marTop w:val="0"/>
      <w:marBottom w:val="0"/>
      <w:divBdr>
        <w:top w:val="none" w:sz="0" w:space="0" w:color="auto"/>
        <w:left w:val="none" w:sz="0" w:space="0" w:color="auto"/>
        <w:bottom w:val="none" w:sz="0" w:space="0" w:color="auto"/>
        <w:right w:val="none" w:sz="0" w:space="0" w:color="auto"/>
      </w:divBdr>
    </w:div>
    <w:div w:id="1820615034">
      <w:bodyDiv w:val="1"/>
      <w:marLeft w:val="0"/>
      <w:marRight w:val="0"/>
      <w:marTop w:val="0"/>
      <w:marBottom w:val="0"/>
      <w:divBdr>
        <w:top w:val="none" w:sz="0" w:space="0" w:color="auto"/>
        <w:left w:val="none" w:sz="0" w:space="0" w:color="auto"/>
        <w:bottom w:val="none" w:sz="0" w:space="0" w:color="auto"/>
        <w:right w:val="none" w:sz="0" w:space="0" w:color="auto"/>
      </w:divBdr>
    </w:div>
    <w:div w:id="1970237955">
      <w:bodyDiv w:val="1"/>
      <w:marLeft w:val="0"/>
      <w:marRight w:val="0"/>
      <w:marTop w:val="0"/>
      <w:marBottom w:val="0"/>
      <w:divBdr>
        <w:top w:val="none" w:sz="0" w:space="0" w:color="auto"/>
        <w:left w:val="none" w:sz="0" w:space="0" w:color="auto"/>
        <w:bottom w:val="none" w:sz="0" w:space="0" w:color="auto"/>
        <w:right w:val="none" w:sz="0" w:space="0" w:color="auto"/>
      </w:divBdr>
      <w:divsChild>
        <w:div w:id="1978145406">
          <w:marLeft w:val="547"/>
          <w:marRight w:val="0"/>
          <w:marTop w:val="200"/>
          <w:marBottom w:val="0"/>
          <w:divBdr>
            <w:top w:val="none" w:sz="0" w:space="0" w:color="auto"/>
            <w:left w:val="none" w:sz="0" w:space="0" w:color="auto"/>
            <w:bottom w:val="none" w:sz="0" w:space="0" w:color="auto"/>
            <w:right w:val="none" w:sz="0" w:space="0" w:color="auto"/>
          </w:divBdr>
        </w:div>
      </w:divsChild>
    </w:div>
    <w:div w:id="2118942361">
      <w:bodyDiv w:val="1"/>
      <w:marLeft w:val="0"/>
      <w:marRight w:val="0"/>
      <w:marTop w:val="0"/>
      <w:marBottom w:val="0"/>
      <w:divBdr>
        <w:top w:val="none" w:sz="0" w:space="0" w:color="auto"/>
        <w:left w:val="none" w:sz="0" w:space="0" w:color="auto"/>
        <w:bottom w:val="none" w:sz="0" w:space="0" w:color="auto"/>
        <w:right w:val="none" w:sz="0" w:space="0" w:color="auto"/>
      </w:divBdr>
      <w:divsChild>
        <w:div w:id="862784279">
          <w:marLeft w:val="547"/>
          <w:marRight w:val="0"/>
          <w:marTop w:val="200"/>
          <w:marBottom w:val="0"/>
          <w:divBdr>
            <w:top w:val="none" w:sz="0" w:space="0" w:color="auto"/>
            <w:left w:val="none" w:sz="0" w:space="0" w:color="auto"/>
            <w:bottom w:val="none" w:sz="0" w:space="0" w:color="auto"/>
            <w:right w:val="none" w:sz="0" w:space="0" w:color="auto"/>
          </w:divBdr>
        </w:div>
        <w:div w:id="94137501">
          <w:marLeft w:val="547"/>
          <w:marRight w:val="0"/>
          <w:marTop w:val="200"/>
          <w:marBottom w:val="0"/>
          <w:divBdr>
            <w:top w:val="none" w:sz="0" w:space="0" w:color="auto"/>
            <w:left w:val="none" w:sz="0" w:space="0" w:color="auto"/>
            <w:bottom w:val="none" w:sz="0" w:space="0" w:color="auto"/>
            <w:right w:val="none" w:sz="0" w:space="0" w:color="auto"/>
          </w:divBdr>
        </w:div>
        <w:div w:id="844905400">
          <w:marLeft w:val="547"/>
          <w:marRight w:val="0"/>
          <w:marTop w:val="200"/>
          <w:marBottom w:val="0"/>
          <w:divBdr>
            <w:top w:val="none" w:sz="0" w:space="0" w:color="auto"/>
            <w:left w:val="none" w:sz="0" w:space="0" w:color="auto"/>
            <w:bottom w:val="none" w:sz="0" w:space="0" w:color="auto"/>
            <w:right w:val="none" w:sz="0" w:space="0" w:color="auto"/>
          </w:divBdr>
        </w:div>
        <w:div w:id="1758288648">
          <w:marLeft w:val="547"/>
          <w:marRight w:val="0"/>
          <w:marTop w:val="200"/>
          <w:marBottom w:val="0"/>
          <w:divBdr>
            <w:top w:val="none" w:sz="0" w:space="0" w:color="auto"/>
            <w:left w:val="none" w:sz="0" w:space="0" w:color="auto"/>
            <w:bottom w:val="none" w:sz="0" w:space="0" w:color="auto"/>
            <w:right w:val="none" w:sz="0" w:space="0" w:color="auto"/>
          </w:divBdr>
        </w:div>
        <w:div w:id="1200166625">
          <w:marLeft w:val="547"/>
          <w:marRight w:val="0"/>
          <w:marTop w:val="200"/>
          <w:marBottom w:val="0"/>
          <w:divBdr>
            <w:top w:val="none" w:sz="0" w:space="0" w:color="auto"/>
            <w:left w:val="none" w:sz="0" w:space="0" w:color="auto"/>
            <w:bottom w:val="none" w:sz="0" w:space="0" w:color="auto"/>
            <w:right w:val="none" w:sz="0" w:space="0" w:color="auto"/>
          </w:divBdr>
        </w:div>
        <w:div w:id="753354729">
          <w:marLeft w:val="547"/>
          <w:marRight w:val="0"/>
          <w:marTop w:val="200"/>
          <w:marBottom w:val="0"/>
          <w:divBdr>
            <w:top w:val="none" w:sz="0" w:space="0" w:color="auto"/>
            <w:left w:val="none" w:sz="0" w:space="0" w:color="auto"/>
            <w:bottom w:val="none" w:sz="0" w:space="0" w:color="auto"/>
            <w:right w:val="none" w:sz="0" w:space="0" w:color="auto"/>
          </w:divBdr>
        </w:div>
        <w:div w:id="1247496">
          <w:marLeft w:val="547"/>
          <w:marRight w:val="0"/>
          <w:marTop w:val="200"/>
          <w:marBottom w:val="0"/>
          <w:divBdr>
            <w:top w:val="none" w:sz="0" w:space="0" w:color="auto"/>
            <w:left w:val="none" w:sz="0" w:space="0" w:color="auto"/>
            <w:bottom w:val="none" w:sz="0" w:space="0" w:color="auto"/>
            <w:right w:val="none" w:sz="0" w:space="0" w:color="auto"/>
          </w:divBdr>
        </w:div>
        <w:div w:id="195201395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el.Atha\Downloads\Letter%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8d14626-de30-4807-a9e8-9c3648c72518" xsi:nil="true"/>
    <lcf76f155ced4ddcb4097134ff3c332f xmlns="ed065bdf-30f7-4423-a44b-875d8fc35c4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C4EE8DAFA8ED45A8B0865AAD9F09B0" ma:contentTypeVersion="18" ma:contentTypeDescription="Create a new document." ma:contentTypeScope="" ma:versionID="dcfe6c0442900f3a63f72c004fe1da01">
  <xsd:schema xmlns:xsd="http://www.w3.org/2001/XMLSchema" xmlns:xs="http://www.w3.org/2001/XMLSchema" xmlns:p="http://schemas.microsoft.com/office/2006/metadata/properties" xmlns:ns2="ed065bdf-30f7-4423-a44b-875d8fc35c48" xmlns:ns3="88d14626-de30-4807-a9e8-9c3648c72518" targetNamespace="http://schemas.microsoft.com/office/2006/metadata/properties" ma:root="true" ma:fieldsID="09646989500c542166f7ce90e91ca0e0" ns2:_="" ns3:_="">
    <xsd:import namespace="ed065bdf-30f7-4423-a44b-875d8fc35c48"/>
    <xsd:import namespace="88d14626-de30-4807-a9e8-9c3648c725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65bdf-30f7-4423-a44b-875d8fc35c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a4725b-739a-4ed8-aa49-e6693b91a86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d14626-de30-4807-a9e8-9c3648c7251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76b40b-6c98-42b5-9e12-951994f91721}" ma:internalName="TaxCatchAll" ma:showField="CatchAllData" ma:web="88d14626-de30-4807-a9e8-9c3648c725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536D3-53C0-4ACC-895A-A11A5EED8DD8}">
  <ds:schemaRefs>
    <ds:schemaRef ds:uri="http://schemas.microsoft.com/sharepoint/v3/contenttype/forms"/>
  </ds:schemaRefs>
</ds:datastoreItem>
</file>

<file path=customXml/itemProps2.xml><?xml version="1.0" encoding="utf-8"?>
<ds:datastoreItem xmlns:ds="http://schemas.openxmlformats.org/officeDocument/2006/customXml" ds:itemID="{12973839-A750-4227-831D-70ED2046A224}">
  <ds:schemaRefs>
    <ds:schemaRef ds:uri="http://schemas.microsoft.com/office/2006/metadata/properties"/>
    <ds:schemaRef ds:uri="http://schemas.microsoft.com/office/infopath/2007/PartnerControls"/>
    <ds:schemaRef ds:uri="88d14626-de30-4807-a9e8-9c3648c72518"/>
    <ds:schemaRef ds:uri="ed065bdf-30f7-4423-a44b-875d8fc35c48"/>
  </ds:schemaRefs>
</ds:datastoreItem>
</file>

<file path=customXml/itemProps3.xml><?xml version="1.0" encoding="utf-8"?>
<ds:datastoreItem xmlns:ds="http://schemas.openxmlformats.org/officeDocument/2006/customXml" ds:itemID="{1F84ED79-AC3C-4BD8-9F89-56DAF39F1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65bdf-30f7-4423-a44b-875d8fc35c48"/>
    <ds:schemaRef ds:uri="88d14626-de30-4807-a9e8-9c3648c725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4D9E54-6065-4C39-BA9A-5D8B82FFB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 Headed paper</Template>
  <TotalTime>4</TotalTime>
  <Pages>6</Pages>
  <Words>1036</Words>
  <Characters>5907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Atha</dc:creator>
  <cp:keywords/>
  <dc:description/>
  <cp:lastModifiedBy>Martin Byron</cp:lastModifiedBy>
  <cp:revision>3</cp:revision>
  <cp:lastPrinted>2025-01-02T12:20:00Z</cp:lastPrinted>
  <dcterms:created xsi:type="dcterms:W3CDTF">2025-01-13T08:13:00Z</dcterms:created>
  <dcterms:modified xsi:type="dcterms:W3CDTF">2025-01-13T15:37:00Z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0x010100CCC4EE8DAFA8ED45A8B0865AAD9F09B0</vt:lpwstr>
  </property>
  <property fmtid="{D5CDD505-2E9C-101B-9397-08002B2CF9AE}" pid="3" name="MediaServiceImageTags">
    <vt:lpwstr/>
  </property>
</Properties>
</file>